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D" w:rsidRDefault="000B35DD">
      <w:pPr>
        <w:jc w:val="center"/>
        <w:rPr>
          <w:b/>
          <w:sz w:val="24"/>
          <w:szCs w:val="24"/>
        </w:rPr>
      </w:pPr>
    </w:p>
    <w:p w:rsidR="000B35DD" w:rsidRDefault="000F062D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MEMBERSHIP OF GOVERNORS’ COMMITTEES/NOMINATED </w:t>
      </w:r>
      <w:proofErr w:type="gramStart"/>
      <w:r>
        <w:rPr>
          <w:b/>
          <w:sz w:val="28"/>
          <w:szCs w:val="28"/>
        </w:rPr>
        <w:t xml:space="preserve">GOVERNORS  </w:t>
      </w:r>
      <w:r>
        <w:rPr>
          <w:b/>
          <w:sz w:val="28"/>
          <w:szCs w:val="28"/>
          <w:u w:val="single"/>
        </w:rPr>
        <w:t>2020</w:t>
      </w:r>
      <w:proofErr w:type="gramEnd"/>
      <w:r>
        <w:rPr>
          <w:b/>
          <w:sz w:val="28"/>
          <w:szCs w:val="28"/>
          <w:u w:val="single"/>
        </w:rPr>
        <w:t>/21</w:t>
      </w:r>
      <w:r>
        <w:rPr>
          <w:b/>
          <w:sz w:val="28"/>
          <w:szCs w:val="28"/>
          <w:u w:val="single"/>
        </w:rPr>
        <w:br/>
      </w:r>
    </w:p>
    <w:tbl>
      <w:tblPr>
        <w:tblStyle w:val="a"/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3827"/>
      </w:tblGrid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ASSETS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STANDARDS 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 DONNAN [CHAIR]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CLOUGH [CHAIR]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HEADTEACHER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HEADTEACHER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SOPHIA NELSON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 CANNAM 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CRAVEN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BIRMINGHAM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ELECTED PARENT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NICOLA GRIFFITHS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B35DD">
            <w:pPr>
              <w:spacing w:before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GILLEN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attendance:  Business Manager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attendance:  Assistant HTs</w:t>
            </w:r>
          </w:p>
        </w:tc>
      </w:tr>
    </w:tbl>
    <w:p w:rsidR="000B35DD" w:rsidRDefault="000B35DD">
      <w:pPr>
        <w:spacing w:before="120"/>
        <w:rPr>
          <w:b/>
          <w:sz w:val="24"/>
          <w:szCs w:val="24"/>
        </w:rPr>
      </w:pPr>
    </w:p>
    <w:tbl>
      <w:tblPr>
        <w:tblStyle w:val="a0"/>
        <w:tblW w:w="3969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</w:tblGrid>
      <w:tr w:rsidR="000B35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BUILDINGS/HEALTH &amp; SAFETY</w:t>
            </w:r>
          </w:p>
        </w:tc>
      </w:tr>
      <w:tr w:rsidR="000B35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SOPHIA NELSON [CHAIR]</w:t>
            </w:r>
          </w:p>
        </w:tc>
      </w:tr>
      <w:tr w:rsidR="000B35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PETER JONES [VICE CHAIR] </w:t>
            </w:r>
          </w:p>
        </w:tc>
      </w:tr>
      <w:tr w:rsidR="000B35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HEADTEACHER</w:t>
            </w:r>
          </w:p>
        </w:tc>
        <w:bookmarkStart w:id="0" w:name="_GoBack"/>
        <w:bookmarkEnd w:id="0"/>
      </w:tr>
      <w:tr w:rsidR="000B35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BIRMINGHAM</w:t>
            </w:r>
          </w:p>
        </w:tc>
      </w:tr>
      <w:tr w:rsidR="000B35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ELECTED PARENT  </w:t>
            </w:r>
          </w:p>
        </w:tc>
      </w:tr>
      <w:tr w:rsidR="000B35D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attendance:  Site Manager</w:t>
            </w:r>
          </w:p>
        </w:tc>
      </w:tr>
    </w:tbl>
    <w:p w:rsidR="000B35DD" w:rsidRDefault="000B35DD">
      <w:pPr>
        <w:spacing w:before="120"/>
        <w:rPr>
          <w:b/>
          <w:sz w:val="24"/>
          <w:szCs w:val="24"/>
        </w:rPr>
      </w:pPr>
    </w:p>
    <w:p w:rsidR="000B35DD" w:rsidRDefault="000B35DD">
      <w:pPr>
        <w:spacing w:before="120"/>
        <w:rPr>
          <w:b/>
          <w:sz w:val="24"/>
          <w:szCs w:val="24"/>
        </w:rPr>
      </w:pPr>
    </w:p>
    <w:tbl>
      <w:tblPr>
        <w:tblStyle w:val="a1"/>
        <w:tblW w:w="80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3827"/>
      </w:tblGrid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STAFF/PUPIL DISCIPLINE, STAFF DISMISSALS/REDUNDANCY, GRIEVANCES &amp; COMPLAINTS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DD" w:rsidRDefault="000F062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APPEALS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SOPHIA NELSON [VICE CHAIR]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NICOLA GRIFFITHS [CHAIR]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 CANNAM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 GILLEN</w:t>
            </w:r>
          </w:p>
        </w:tc>
      </w:tr>
      <w:tr w:rsidR="000B35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HELEN CLOUGH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PETER JONES </w:t>
            </w:r>
          </w:p>
        </w:tc>
      </w:tr>
    </w:tbl>
    <w:p w:rsidR="000B35DD" w:rsidRDefault="000B35DD">
      <w:pPr>
        <w:spacing w:before="120"/>
        <w:rPr>
          <w:b/>
          <w:sz w:val="24"/>
          <w:szCs w:val="24"/>
        </w:rPr>
      </w:pPr>
    </w:p>
    <w:p w:rsidR="00492ACE" w:rsidRDefault="00492ACE">
      <w:pPr>
        <w:spacing w:before="120"/>
        <w:rPr>
          <w:b/>
          <w:sz w:val="24"/>
          <w:szCs w:val="24"/>
        </w:rPr>
      </w:pPr>
    </w:p>
    <w:p w:rsidR="00492ACE" w:rsidRDefault="00492ACE">
      <w:pPr>
        <w:spacing w:before="120"/>
        <w:rPr>
          <w:b/>
          <w:sz w:val="24"/>
          <w:szCs w:val="24"/>
        </w:rPr>
      </w:pPr>
    </w:p>
    <w:p w:rsidR="00492ACE" w:rsidRDefault="00492ACE">
      <w:pPr>
        <w:spacing w:before="120"/>
        <w:rPr>
          <w:b/>
          <w:sz w:val="24"/>
          <w:szCs w:val="24"/>
        </w:rPr>
      </w:pPr>
    </w:p>
    <w:p w:rsidR="00492ACE" w:rsidRDefault="00492ACE">
      <w:pPr>
        <w:spacing w:before="120"/>
        <w:rPr>
          <w:b/>
          <w:sz w:val="24"/>
          <w:szCs w:val="24"/>
        </w:rPr>
      </w:pPr>
    </w:p>
    <w:p w:rsidR="00492ACE" w:rsidRDefault="00492ACE">
      <w:pPr>
        <w:spacing w:before="120"/>
        <w:rPr>
          <w:b/>
          <w:sz w:val="24"/>
          <w:szCs w:val="24"/>
        </w:rPr>
      </w:pPr>
    </w:p>
    <w:p w:rsidR="000B35DD" w:rsidRDefault="000F062D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NOMINATED LINK GOVERNORS 2020/21  </w:t>
      </w:r>
    </w:p>
    <w:p w:rsidR="000B35DD" w:rsidRDefault="000F062D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</w:p>
    <w:tbl>
      <w:tblPr>
        <w:tblStyle w:val="a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528"/>
      </w:tblGrid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Subject/Area of Responsibility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DD" w:rsidRDefault="000F062D">
            <w:pPr>
              <w:spacing w:before="8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Link Governor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Safeguarding Children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Sophia Nelson  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SEND/Children Looked After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Foundation Governor, </w:t>
            </w:r>
            <w:r>
              <w:rPr>
                <w:b/>
                <w:sz w:val="20"/>
                <w:szCs w:val="20"/>
              </w:rPr>
              <w:t>[when appointed</w:t>
            </w:r>
            <w:r>
              <w:rPr>
                <w:b/>
                <w:sz w:val="24"/>
                <w:szCs w:val="24"/>
              </w:rPr>
              <w:t xml:space="preserve">]. 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Paul Craven 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Clough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Ethos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 </w:t>
            </w:r>
            <w:proofErr w:type="spellStart"/>
            <w:r>
              <w:rPr>
                <w:b/>
                <w:sz w:val="24"/>
                <w:szCs w:val="24"/>
              </w:rPr>
              <w:t>Cannam</w:t>
            </w:r>
            <w:proofErr w:type="spellEnd"/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Gifted and Talented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Foundation Governor </w:t>
            </w:r>
            <w:r>
              <w:rPr>
                <w:b/>
                <w:sz w:val="20"/>
                <w:szCs w:val="20"/>
              </w:rPr>
              <w:t>[when appointed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Peter Jones 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Years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Anita Gillen </w:t>
            </w:r>
          </w:p>
        </w:tc>
      </w:tr>
      <w:tr w:rsidR="000B35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Wellbeing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D" w:rsidRDefault="000F062D">
            <w:pPr>
              <w:spacing w:before="8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Helen Clough, </w:t>
            </w:r>
            <w:r>
              <w:rPr>
                <w:b/>
                <w:sz w:val="20"/>
                <w:szCs w:val="20"/>
              </w:rPr>
              <w:t>[working in conjunction with Chair of Governors]</w:t>
            </w:r>
          </w:p>
        </w:tc>
      </w:tr>
    </w:tbl>
    <w:p w:rsidR="000B35DD" w:rsidRDefault="000B35DD">
      <w:pPr>
        <w:spacing w:before="120"/>
        <w:jc w:val="center"/>
        <w:rPr>
          <w:b/>
          <w:sz w:val="24"/>
          <w:szCs w:val="24"/>
        </w:rPr>
      </w:pPr>
    </w:p>
    <w:p w:rsidR="000B35DD" w:rsidRDefault="000B35DD"/>
    <w:sectPr w:rsidR="000B35DD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73" w:rsidRDefault="000F062D">
      <w:r>
        <w:separator/>
      </w:r>
    </w:p>
  </w:endnote>
  <w:endnote w:type="continuationSeparator" w:id="0">
    <w:p w:rsidR="000E1773" w:rsidRDefault="000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DD" w:rsidRDefault="000F062D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FGB MINUTES: 14 SEPTEMBER 2020 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492ACE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0B35DD" w:rsidRDefault="000B35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73" w:rsidRDefault="000F062D">
      <w:r>
        <w:separator/>
      </w:r>
    </w:p>
  </w:footnote>
  <w:footnote w:type="continuationSeparator" w:id="0">
    <w:p w:rsidR="000E1773" w:rsidRDefault="000F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5DD"/>
    <w:rsid w:val="000B35DD"/>
    <w:rsid w:val="000E1773"/>
    <w:rsid w:val="000F062D"/>
    <w:rsid w:val="004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Jones New</dc:creator>
  <cp:lastModifiedBy>Localu</cp:lastModifiedBy>
  <cp:revision>3</cp:revision>
  <dcterms:created xsi:type="dcterms:W3CDTF">2020-09-22T07:38:00Z</dcterms:created>
  <dcterms:modified xsi:type="dcterms:W3CDTF">2020-09-22T09:09:00Z</dcterms:modified>
</cp:coreProperties>
</file>