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322" w:type="dxa"/>
        <w:tblLook w:val="04A0" w:firstRow="1" w:lastRow="0" w:firstColumn="1" w:lastColumn="0" w:noHBand="0" w:noVBand="1"/>
      </w:tblPr>
      <w:tblGrid>
        <w:gridCol w:w="440"/>
        <w:gridCol w:w="8001"/>
        <w:gridCol w:w="881"/>
      </w:tblGrid>
      <w:tr w:rsidR="00C82F4C" w:rsidRPr="000030CF" w14:paraId="6F10FE2A" w14:textId="77777777" w:rsidTr="00943D8C">
        <w:trPr>
          <w:trHeight w:val="416"/>
        </w:trPr>
        <w:tc>
          <w:tcPr>
            <w:tcW w:w="0" w:type="auto"/>
            <w:shd w:val="clear" w:color="auto" w:fill="C6D9F1" w:themeFill="text2" w:themeFillTint="33"/>
          </w:tcPr>
          <w:p w14:paraId="7F0BEC51" w14:textId="77777777" w:rsidR="00C82F4C" w:rsidRPr="000030CF" w:rsidRDefault="00C82F4C" w:rsidP="000030CF">
            <w:pPr>
              <w:spacing w:line="276" w:lineRule="auto"/>
              <w:jc w:val="center"/>
              <w:rPr>
                <w:b/>
              </w:rPr>
            </w:pPr>
            <w:bookmarkStart w:id="0" w:name="_GoBack"/>
            <w:bookmarkEnd w:id="0"/>
          </w:p>
        </w:tc>
        <w:tc>
          <w:tcPr>
            <w:tcW w:w="0" w:type="auto"/>
            <w:shd w:val="clear" w:color="auto" w:fill="C6D9F1" w:themeFill="text2" w:themeFillTint="33"/>
          </w:tcPr>
          <w:p w14:paraId="0775D152" w14:textId="77777777" w:rsidR="00C82F4C" w:rsidRPr="00412413" w:rsidRDefault="00C82F4C" w:rsidP="000030CF">
            <w:pPr>
              <w:spacing w:after="200" w:line="276" w:lineRule="auto"/>
              <w:jc w:val="center"/>
              <w:rPr>
                <w:b/>
              </w:rPr>
            </w:pPr>
            <w:r w:rsidRPr="00412413">
              <w:rPr>
                <w:b/>
                <w:sz w:val="28"/>
              </w:rPr>
              <w:t>APPENDIX A: The role of the Designated Safeguarding Lead</w:t>
            </w:r>
          </w:p>
        </w:tc>
        <w:tc>
          <w:tcPr>
            <w:tcW w:w="881" w:type="dxa"/>
            <w:shd w:val="clear" w:color="auto" w:fill="C6D9F1" w:themeFill="text2" w:themeFillTint="33"/>
          </w:tcPr>
          <w:p w14:paraId="4DEBEDDC" w14:textId="77777777" w:rsidR="00C82F4C" w:rsidRPr="00412413" w:rsidRDefault="00C82F4C" w:rsidP="000030CF">
            <w:pPr>
              <w:jc w:val="center"/>
              <w:rPr>
                <w:b/>
                <w:sz w:val="28"/>
              </w:rPr>
            </w:pPr>
            <w:r>
              <w:rPr>
                <w:b/>
                <w:sz w:val="28"/>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4DDFDEBB" w:rsidR="00C82F4C" w:rsidRPr="00D41DF0" w:rsidRDefault="00C82F4C" w:rsidP="000030CF">
            <w:pPr>
              <w:spacing w:line="276" w:lineRule="auto"/>
            </w:pPr>
            <w:r w:rsidRPr="00D41DF0">
              <w:t>MANAGING REFERRALS</w:t>
            </w:r>
            <w:r w:rsidR="00D41DF0">
              <w:t xml:space="preserve"> / RECORD KEEPING /</w:t>
            </w:r>
          </w:p>
        </w:tc>
        <w:tc>
          <w:tcPr>
            <w:tcW w:w="881" w:type="dxa"/>
          </w:tcPr>
          <w:p w14:paraId="31DB2DDF" w14:textId="77777777" w:rsidR="00C82F4C" w:rsidRPr="00D41DF0" w:rsidRDefault="00C82F4C" w:rsidP="000030CF">
            <w:r w:rsidRPr="00D41DF0">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D41DF0" w:rsidRDefault="0037351C" w:rsidP="000030CF">
            <w:pPr>
              <w:spacing w:line="276" w:lineRule="auto"/>
            </w:pPr>
            <w:r w:rsidRPr="00D41DF0">
              <w:t>INTER-AGENCY WORKING &amp; INFORMATION SHARING / TRAINING</w:t>
            </w:r>
          </w:p>
        </w:tc>
        <w:tc>
          <w:tcPr>
            <w:tcW w:w="881" w:type="dxa"/>
          </w:tcPr>
          <w:p w14:paraId="0B28A9C4" w14:textId="3DD43359" w:rsidR="00C82F4C" w:rsidRPr="00D41DF0" w:rsidRDefault="0037351C" w:rsidP="000030CF">
            <w:r w:rsidRPr="00D41DF0">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D41DF0" w:rsidRDefault="0037351C" w:rsidP="0037351C">
            <w:pPr>
              <w:spacing w:line="276" w:lineRule="auto"/>
            </w:pPr>
            <w:r w:rsidRPr="00D41DF0">
              <w:t>AWARENESS RAISING / QUALITY ASSURANCE</w:t>
            </w:r>
          </w:p>
        </w:tc>
        <w:tc>
          <w:tcPr>
            <w:tcW w:w="881" w:type="dxa"/>
          </w:tcPr>
          <w:p w14:paraId="5DA5C1FB" w14:textId="30DFB557" w:rsidR="0037351C" w:rsidRPr="00D41DF0" w:rsidRDefault="00AF00D4" w:rsidP="0037351C">
            <w:r w:rsidRPr="00D41DF0">
              <w:t>4</w:t>
            </w:r>
            <w:r w:rsidR="00701938">
              <w:t>&amp;5</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D41DF0" w:rsidRDefault="0037351C" w:rsidP="0037351C">
            <w:pPr>
              <w:spacing w:line="276" w:lineRule="auto"/>
            </w:pPr>
            <w:r w:rsidRPr="00D41DF0">
              <w:t>SUPERVISION AND REFLECTION</w:t>
            </w:r>
          </w:p>
        </w:tc>
        <w:tc>
          <w:tcPr>
            <w:tcW w:w="881" w:type="dxa"/>
          </w:tcPr>
          <w:p w14:paraId="2D485196" w14:textId="1931EF04" w:rsidR="0037351C" w:rsidRPr="00D41DF0" w:rsidRDefault="00AF00D4" w:rsidP="0037351C">
            <w:r w:rsidRPr="00D41DF0">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D41DF0" w:rsidRDefault="0037351C" w:rsidP="0037351C">
            <w:pPr>
              <w:jc w:val="center"/>
              <w:rPr>
                <w:b/>
                <w:sz w:val="28"/>
              </w:rPr>
            </w:pPr>
            <w:r w:rsidRPr="00D41DF0">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0030CF" w:rsidRDefault="0037351C" w:rsidP="0037351C">
            <w:pPr>
              <w:spacing w:line="276" w:lineRule="auto"/>
              <w:rPr>
                <w:b/>
              </w:rPr>
            </w:pPr>
            <w:r w:rsidRPr="000030CF">
              <w:rPr>
                <w:b/>
              </w:rPr>
              <w:t>1</w:t>
            </w:r>
          </w:p>
        </w:tc>
        <w:tc>
          <w:tcPr>
            <w:tcW w:w="0" w:type="auto"/>
          </w:tcPr>
          <w:p w14:paraId="48E8033C" w14:textId="11A173BC" w:rsidR="0037351C" w:rsidRPr="00D41DF0" w:rsidRDefault="0037351C" w:rsidP="0037351C">
            <w:pPr>
              <w:spacing w:line="276" w:lineRule="auto"/>
            </w:pPr>
            <w:r w:rsidRPr="00D41DF0">
              <w:t>DEFINITIONS</w:t>
            </w:r>
            <w:r w:rsidR="00AF00D4" w:rsidRPr="00D41DF0">
              <w:t xml:space="preserve"> &amp; EARLY HELP</w:t>
            </w:r>
          </w:p>
        </w:tc>
        <w:tc>
          <w:tcPr>
            <w:tcW w:w="881" w:type="dxa"/>
          </w:tcPr>
          <w:p w14:paraId="07D0E1D4" w14:textId="77777777" w:rsidR="0037351C" w:rsidRPr="00D41DF0" w:rsidRDefault="0037351C" w:rsidP="0037351C">
            <w:r w:rsidRPr="00D41DF0">
              <w:t>5</w:t>
            </w:r>
          </w:p>
        </w:tc>
      </w:tr>
      <w:tr w:rsidR="0037351C" w:rsidRPr="000030CF" w14:paraId="1F10B8B0" w14:textId="77777777" w:rsidTr="00943D8C">
        <w:trPr>
          <w:trHeight w:val="340"/>
        </w:trPr>
        <w:tc>
          <w:tcPr>
            <w:tcW w:w="0" w:type="auto"/>
          </w:tcPr>
          <w:p w14:paraId="4AA2868D" w14:textId="77777777" w:rsidR="0037351C" w:rsidRPr="000030CF" w:rsidRDefault="0037351C" w:rsidP="0037351C">
            <w:pPr>
              <w:spacing w:line="276" w:lineRule="auto"/>
              <w:rPr>
                <w:b/>
              </w:rPr>
            </w:pPr>
            <w:r w:rsidRPr="000030CF">
              <w:rPr>
                <w:b/>
              </w:rPr>
              <w:t>2</w:t>
            </w:r>
          </w:p>
        </w:tc>
        <w:tc>
          <w:tcPr>
            <w:tcW w:w="0" w:type="auto"/>
          </w:tcPr>
          <w:p w14:paraId="5810AA42" w14:textId="77777777" w:rsidR="0037351C" w:rsidRPr="00D41DF0" w:rsidRDefault="0037351C" w:rsidP="0037351C">
            <w:pPr>
              <w:spacing w:line="276" w:lineRule="auto"/>
            </w:pPr>
            <w:r w:rsidRPr="00D41DF0">
              <w:t>CATEGORIES OF ABUSE</w:t>
            </w:r>
          </w:p>
        </w:tc>
        <w:tc>
          <w:tcPr>
            <w:tcW w:w="881" w:type="dxa"/>
          </w:tcPr>
          <w:p w14:paraId="12609A6B" w14:textId="67145FC4" w:rsidR="0037351C" w:rsidRPr="00D41DF0" w:rsidRDefault="0037351C" w:rsidP="0037351C">
            <w:r w:rsidRPr="00D41DF0">
              <w:t>7</w:t>
            </w:r>
          </w:p>
        </w:tc>
      </w:tr>
      <w:tr w:rsidR="0037351C" w:rsidRPr="000030CF" w14:paraId="43025769" w14:textId="77777777" w:rsidTr="00943D8C">
        <w:trPr>
          <w:trHeight w:val="340"/>
        </w:trPr>
        <w:tc>
          <w:tcPr>
            <w:tcW w:w="0" w:type="auto"/>
          </w:tcPr>
          <w:p w14:paraId="5CC4E76B" w14:textId="4BE03926" w:rsidR="0037351C" w:rsidRPr="002B0421" w:rsidRDefault="0037351C" w:rsidP="0037351C">
            <w:pPr>
              <w:rPr>
                <w:b/>
                <w:highlight w:val="red"/>
              </w:rPr>
            </w:pPr>
            <w:r w:rsidRPr="00D41DF0">
              <w:rPr>
                <w:b/>
              </w:rPr>
              <w:t>3</w:t>
            </w:r>
          </w:p>
        </w:tc>
        <w:tc>
          <w:tcPr>
            <w:tcW w:w="0" w:type="auto"/>
          </w:tcPr>
          <w:p w14:paraId="08EEE8B0" w14:textId="2DE55672" w:rsidR="0037351C" w:rsidRPr="00D41DF0" w:rsidRDefault="0037351C" w:rsidP="0037351C">
            <w:r w:rsidRPr="00D41DF0">
              <w:t>MENTAL HEALTH</w:t>
            </w:r>
          </w:p>
        </w:tc>
        <w:tc>
          <w:tcPr>
            <w:tcW w:w="881" w:type="dxa"/>
          </w:tcPr>
          <w:p w14:paraId="5061623B" w14:textId="52321427" w:rsidR="0037351C" w:rsidRPr="00D41DF0" w:rsidRDefault="0037351C" w:rsidP="0037351C">
            <w:r w:rsidRPr="00D41DF0">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D41DF0" w:rsidRDefault="0037351C" w:rsidP="0037351C">
            <w:pPr>
              <w:jc w:val="center"/>
              <w:rPr>
                <w:b/>
                <w:sz w:val="32"/>
              </w:rPr>
            </w:pPr>
            <w:r w:rsidRPr="00D41DF0">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D41DF0" w:rsidRDefault="0037351C" w:rsidP="0037351C">
            <w:pPr>
              <w:spacing w:line="276" w:lineRule="auto"/>
            </w:pPr>
            <w:r w:rsidRPr="00D41DF0">
              <w:t>Female Genital Mutilation</w:t>
            </w:r>
          </w:p>
        </w:tc>
        <w:tc>
          <w:tcPr>
            <w:tcW w:w="881" w:type="dxa"/>
          </w:tcPr>
          <w:p w14:paraId="700F2918" w14:textId="361BCFDA" w:rsidR="0037351C" w:rsidRPr="00D41DF0" w:rsidRDefault="0037351C" w:rsidP="0037351C">
            <w:pPr>
              <w:spacing w:line="276" w:lineRule="auto"/>
            </w:pPr>
            <w:r w:rsidRPr="00D41DF0">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D41DF0" w:rsidRDefault="0037351C" w:rsidP="0037351C">
            <w:pPr>
              <w:spacing w:line="276" w:lineRule="auto"/>
            </w:pPr>
            <w:r w:rsidRPr="00D41DF0">
              <w:t>Fabricated Illness</w:t>
            </w:r>
          </w:p>
        </w:tc>
        <w:tc>
          <w:tcPr>
            <w:tcW w:w="881" w:type="dxa"/>
          </w:tcPr>
          <w:p w14:paraId="4DED1CF5" w14:textId="7E9B7A5E" w:rsidR="0037351C" w:rsidRPr="00D41DF0" w:rsidRDefault="001E37C2" w:rsidP="0037351C">
            <w:r w:rsidRPr="00D41DF0">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D41DF0" w:rsidRDefault="0037351C" w:rsidP="0037351C">
            <w:pPr>
              <w:spacing w:line="276" w:lineRule="auto"/>
            </w:pPr>
            <w:r w:rsidRPr="00D41DF0">
              <w:t xml:space="preserve">Gang and Youth Violence </w:t>
            </w:r>
          </w:p>
        </w:tc>
        <w:tc>
          <w:tcPr>
            <w:tcW w:w="881" w:type="dxa"/>
          </w:tcPr>
          <w:p w14:paraId="22BA6BD7" w14:textId="75B38C47" w:rsidR="0037351C" w:rsidRPr="00D41DF0" w:rsidRDefault="001E37C2" w:rsidP="0037351C">
            <w:r w:rsidRPr="00D41DF0">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D41DF0" w:rsidRDefault="0037351C" w:rsidP="0037351C">
            <w:pPr>
              <w:spacing w:line="276" w:lineRule="auto"/>
            </w:pPr>
            <w:r w:rsidRPr="00D41DF0">
              <w:t>Faith Based Abuse</w:t>
            </w:r>
          </w:p>
        </w:tc>
        <w:tc>
          <w:tcPr>
            <w:tcW w:w="881" w:type="dxa"/>
          </w:tcPr>
          <w:p w14:paraId="5F950040" w14:textId="07A4D44B" w:rsidR="0037351C" w:rsidRPr="00D41DF0" w:rsidRDefault="001E37C2" w:rsidP="0037351C">
            <w:r w:rsidRPr="00D41DF0">
              <w:t>11</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D41DF0" w:rsidRDefault="0037351C" w:rsidP="0037351C">
            <w:pPr>
              <w:spacing w:line="276" w:lineRule="auto"/>
            </w:pPr>
            <w:r w:rsidRPr="00D41DF0">
              <w:t>Risk to Trafficking</w:t>
            </w:r>
          </w:p>
        </w:tc>
        <w:tc>
          <w:tcPr>
            <w:tcW w:w="881" w:type="dxa"/>
          </w:tcPr>
          <w:p w14:paraId="655DEB4C" w14:textId="098D40AC" w:rsidR="0037351C" w:rsidRPr="00D41DF0" w:rsidRDefault="0037351C" w:rsidP="0037351C">
            <w:r w:rsidRPr="00D41DF0">
              <w:t>1</w:t>
            </w:r>
            <w:r w:rsidR="001E37C2" w:rsidRPr="00D41DF0">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D41DF0" w:rsidRDefault="0037351C" w:rsidP="0037351C">
            <w:pPr>
              <w:spacing w:line="276" w:lineRule="auto"/>
            </w:pPr>
            <w:r w:rsidRPr="00D41DF0">
              <w:t>Risks Associated with Parent/Carer Mental Health</w:t>
            </w:r>
          </w:p>
        </w:tc>
        <w:tc>
          <w:tcPr>
            <w:tcW w:w="881" w:type="dxa"/>
          </w:tcPr>
          <w:p w14:paraId="4BC4A1E2" w14:textId="389EC924" w:rsidR="0037351C" w:rsidRPr="00D41DF0" w:rsidRDefault="0037351C" w:rsidP="0037351C">
            <w:r w:rsidRPr="00D41DF0">
              <w:t>1</w:t>
            </w:r>
            <w:r w:rsidR="001E37C2" w:rsidRPr="00D41DF0">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D41DF0" w:rsidRDefault="0037351C" w:rsidP="0037351C">
            <w:pPr>
              <w:spacing w:line="276" w:lineRule="auto"/>
            </w:pPr>
            <w:r w:rsidRPr="00D41DF0">
              <w:t>Drugs and Alcohol</w:t>
            </w:r>
          </w:p>
        </w:tc>
        <w:tc>
          <w:tcPr>
            <w:tcW w:w="881" w:type="dxa"/>
          </w:tcPr>
          <w:p w14:paraId="376939B1" w14:textId="4470CA0E" w:rsidR="0037351C" w:rsidRPr="00D41DF0" w:rsidRDefault="0037351C" w:rsidP="0037351C">
            <w:r w:rsidRPr="00D41DF0">
              <w:t>1</w:t>
            </w:r>
            <w:r w:rsidR="001E37C2" w:rsidRPr="00D41DF0">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D41DF0" w:rsidRDefault="0037351C" w:rsidP="0037351C">
            <w:pPr>
              <w:spacing w:line="276" w:lineRule="auto"/>
            </w:pPr>
            <w:r w:rsidRPr="00D41DF0">
              <w:t>Honour Based Violence and Forced Marriages</w:t>
            </w:r>
          </w:p>
        </w:tc>
        <w:tc>
          <w:tcPr>
            <w:tcW w:w="881" w:type="dxa"/>
          </w:tcPr>
          <w:p w14:paraId="72947919" w14:textId="60FB4598" w:rsidR="0037351C" w:rsidRPr="00D41DF0" w:rsidRDefault="0037351C" w:rsidP="0037351C">
            <w:r w:rsidRPr="00D41DF0">
              <w:t>1</w:t>
            </w:r>
            <w:r w:rsidR="001E37C2" w:rsidRPr="00D41DF0">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D41DF0" w:rsidRDefault="0037351C" w:rsidP="0037351C">
            <w:pPr>
              <w:spacing w:line="276" w:lineRule="auto"/>
            </w:pPr>
            <w:r w:rsidRPr="00D41DF0">
              <w:t>Managing Allegations Against School Staff</w:t>
            </w:r>
          </w:p>
        </w:tc>
        <w:tc>
          <w:tcPr>
            <w:tcW w:w="881" w:type="dxa"/>
          </w:tcPr>
          <w:p w14:paraId="06082E04" w14:textId="2BA08EA4" w:rsidR="0037351C" w:rsidRPr="00D41DF0" w:rsidRDefault="0037351C" w:rsidP="0037351C">
            <w:r w:rsidRPr="00D41DF0">
              <w:t>1</w:t>
            </w:r>
            <w:r w:rsidR="001E37C2" w:rsidRPr="00D41DF0">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D41DF0" w:rsidRDefault="0037351C" w:rsidP="0037351C">
            <w:pPr>
              <w:spacing w:line="276" w:lineRule="auto"/>
            </w:pPr>
            <w:r w:rsidRPr="00D41DF0">
              <w:t>Preventing Radicalisation (Prevent &amp; Channel)</w:t>
            </w:r>
          </w:p>
        </w:tc>
        <w:tc>
          <w:tcPr>
            <w:tcW w:w="881" w:type="dxa"/>
          </w:tcPr>
          <w:p w14:paraId="173F658B" w14:textId="5E2FDE94" w:rsidR="0037351C" w:rsidRPr="00D41DF0" w:rsidRDefault="0037351C" w:rsidP="0037351C">
            <w:r w:rsidRPr="00D41DF0">
              <w:t>1</w:t>
            </w:r>
            <w:r w:rsidR="00701938">
              <w:t>3</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D41DF0" w:rsidRDefault="0037351C" w:rsidP="0037351C">
            <w:pPr>
              <w:spacing w:line="276" w:lineRule="auto"/>
            </w:pPr>
            <w:r w:rsidRPr="00D41DF0">
              <w:t>Child Missing from Education</w:t>
            </w:r>
          </w:p>
        </w:tc>
        <w:tc>
          <w:tcPr>
            <w:tcW w:w="881" w:type="dxa"/>
          </w:tcPr>
          <w:p w14:paraId="7E22505A" w14:textId="5551A451" w:rsidR="0037351C" w:rsidRPr="00D41DF0" w:rsidRDefault="0037351C" w:rsidP="0037351C">
            <w:r w:rsidRPr="00D41DF0">
              <w:t>1</w:t>
            </w:r>
            <w:r w:rsidR="001E37C2" w:rsidRPr="00D41DF0">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D41DF0" w:rsidRDefault="00410186" w:rsidP="0037351C">
            <w:r w:rsidRPr="00D41DF0">
              <w:t xml:space="preserve">Child Sexual Exploitation, </w:t>
            </w:r>
            <w:r w:rsidR="0037351C" w:rsidRPr="00D41DF0">
              <w:t>Child Exploitation (CE) &amp; County Lines</w:t>
            </w:r>
          </w:p>
        </w:tc>
        <w:tc>
          <w:tcPr>
            <w:tcW w:w="881" w:type="dxa"/>
          </w:tcPr>
          <w:p w14:paraId="77A33E6C" w14:textId="487C28A6" w:rsidR="0037351C" w:rsidRPr="00D41DF0" w:rsidRDefault="0037351C" w:rsidP="0037351C">
            <w:r w:rsidRPr="00D41DF0">
              <w:t>1</w:t>
            </w:r>
            <w:r w:rsidR="001E37C2" w:rsidRPr="00D41DF0">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77777777" w:rsidR="0037351C" w:rsidRPr="00D41DF0" w:rsidRDefault="0037351C" w:rsidP="0037351C">
            <w:pPr>
              <w:spacing w:line="276" w:lineRule="auto"/>
            </w:pPr>
            <w:r w:rsidRPr="00D41DF0">
              <w:t>Online Safety</w:t>
            </w:r>
          </w:p>
        </w:tc>
        <w:tc>
          <w:tcPr>
            <w:tcW w:w="881" w:type="dxa"/>
          </w:tcPr>
          <w:p w14:paraId="2096356E" w14:textId="15BF0C5B" w:rsidR="0037351C" w:rsidRPr="00D41DF0" w:rsidRDefault="0037351C" w:rsidP="0037351C">
            <w:r w:rsidRPr="00D41DF0">
              <w:t>1</w:t>
            </w:r>
            <w:r w:rsidR="00701938">
              <w:t>7</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2ED05C08" w:rsidR="0037351C" w:rsidRPr="00D41DF0" w:rsidRDefault="0037351C" w:rsidP="0037351C">
            <w:pPr>
              <w:spacing w:line="276" w:lineRule="auto"/>
            </w:pPr>
            <w:r w:rsidRPr="00D41DF0">
              <w:t>Pre-Appointment Checks</w:t>
            </w:r>
          </w:p>
        </w:tc>
        <w:tc>
          <w:tcPr>
            <w:tcW w:w="881" w:type="dxa"/>
          </w:tcPr>
          <w:p w14:paraId="023C31EC" w14:textId="1753AE66" w:rsidR="0037351C" w:rsidRPr="00D41DF0" w:rsidRDefault="0037351C" w:rsidP="0037351C">
            <w:r w:rsidRPr="00D41DF0">
              <w:t>1</w:t>
            </w:r>
            <w:r w:rsidR="00522F5F" w:rsidRPr="00D41DF0">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7777777" w:rsidR="0037351C" w:rsidRPr="00D41DF0" w:rsidRDefault="0037351C" w:rsidP="0037351C">
            <w:pPr>
              <w:spacing w:line="276" w:lineRule="auto"/>
            </w:pPr>
            <w:r w:rsidRPr="00D41DF0">
              <w:t>Single Central Record</w:t>
            </w:r>
          </w:p>
        </w:tc>
        <w:tc>
          <w:tcPr>
            <w:tcW w:w="881" w:type="dxa"/>
          </w:tcPr>
          <w:p w14:paraId="6D2D650D" w14:textId="0A21ABF0" w:rsidR="0037351C" w:rsidRPr="00D41DF0" w:rsidRDefault="0037351C" w:rsidP="0037351C">
            <w:r w:rsidRPr="00D41DF0">
              <w:t>1</w:t>
            </w:r>
            <w:r w:rsidR="00522F5F" w:rsidRPr="00D41DF0">
              <w:t>9</w:t>
            </w:r>
          </w:p>
        </w:tc>
      </w:tr>
      <w:tr w:rsidR="0037351C" w:rsidRPr="00E7427B" w14:paraId="11081AE3" w14:textId="77777777" w:rsidTr="00943D8C">
        <w:trPr>
          <w:trHeight w:val="257"/>
        </w:trPr>
        <w:tc>
          <w:tcPr>
            <w:tcW w:w="9322" w:type="dxa"/>
            <w:gridSpan w:val="3"/>
            <w:shd w:val="clear" w:color="auto" w:fill="C6D9F1" w:themeFill="text2" w:themeFillTint="33"/>
          </w:tcPr>
          <w:p w14:paraId="3C47294C" w14:textId="77777777" w:rsidR="0037351C" w:rsidRPr="00D41DF0" w:rsidRDefault="0037351C" w:rsidP="00F765E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D41DF0" w:rsidRDefault="0037351C" w:rsidP="0037351C">
            <w:pPr>
              <w:spacing w:line="276" w:lineRule="auto"/>
            </w:pPr>
            <w:r w:rsidRPr="00D41DF0">
              <w:t>Flow chart: Actions where there are concerns about a child</w:t>
            </w:r>
          </w:p>
        </w:tc>
        <w:tc>
          <w:tcPr>
            <w:tcW w:w="881" w:type="dxa"/>
          </w:tcPr>
          <w:p w14:paraId="6A0264B6" w14:textId="6FF9BBF0" w:rsidR="0037351C" w:rsidRPr="00D41DF0" w:rsidRDefault="00F765E2" w:rsidP="0037351C">
            <w:r w:rsidRPr="00D41DF0">
              <w:t>2</w:t>
            </w:r>
            <w:r w:rsidR="00701938">
              <w:t>1</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D41DF0" w:rsidRDefault="0037351C" w:rsidP="0037351C">
            <w:pPr>
              <w:spacing w:line="276" w:lineRule="auto"/>
            </w:pPr>
            <w:r w:rsidRPr="00D41DF0">
              <w:t>Flow chart: Disclosure and Barring Service criminal record checks and barred list checks</w:t>
            </w:r>
          </w:p>
        </w:tc>
        <w:tc>
          <w:tcPr>
            <w:tcW w:w="881" w:type="dxa"/>
          </w:tcPr>
          <w:p w14:paraId="5F97D37A" w14:textId="0E4DEC1D" w:rsidR="0037351C" w:rsidRPr="00D41DF0" w:rsidRDefault="0037351C" w:rsidP="0037351C">
            <w:r w:rsidRPr="00D41DF0">
              <w:t>2</w:t>
            </w:r>
            <w:r w:rsidR="00701938">
              <w:t>2</w:t>
            </w:r>
          </w:p>
        </w:tc>
      </w:tr>
      <w:tr w:rsidR="00F765E2" w:rsidRPr="000030CF" w14:paraId="36910DA3" w14:textId="77777777" w:rsidTr="00943D8C">
        <w:trPr>
          <w:trHeight w:val="332"/>
        </w:trPr>
        <w:tc>
          <w:tcPr>
            <w:tcW w:w="0" w:type="auto"/>
          </w:tcPr>
          <w:p w14:paraId="2EAE9F80" w14:textId="77777777" w:rsidR="00F765E2" w:rsidRPr="000030CF" w:rsidRDefault="00F765E2" w:rsidP="00F765E2">
            <w:pPr>
              <w:rPr>
                <w:b/>
              </w:rPr>
            </w:pPr>
          </w:p>
        </w:tc>
        <w:tc>
          <w:tcPr>
            <w:tcW w:w="0" w:type="auto"/>
          </w:tcPr>
          <w:p w14:paraId="7C29BC0D" w14:textId="32B720D0" w:rsidR="00F765E2" w:rsidRPr="00D41DF0" w:rsidRDefault="00F765E2" w:rsidP="00F765E2">
            <w:r w:rsidRPr="00D41DF0">
              <w:t>7 Minute Briefing: NEW Social Media and Mental Health</w:t>
            </w:r>
          </w:p>
        </w:tc>
        <w:tc>
          <w:tcPr>
            <w:tcW w:w="881" w:type="dxa"/>
          </w:tcPr>
          <w:p w14:paraId="682034A8" w14:textId="51426C4D" w:rsidR="00F765E2" w:rsidRPr="00D41DF0" w:rsidRDefault="00F765E2" w:rsidP="00F765E2">
            <w:r w:rsidRPr="00D41DF0">
              <w:t>2</w:t>
            </w:r>
            <w:r w:rsidR="00701938">
              <w:t>3</w:t>
            </w:r>
          </w:p>
        </w:tc>
      </w:tr>
      <w:tr w:rsidR="00F765E2" w:rsidRPr="000030CF" w14:paraId="04B7B4BA" w14:textId="77777777" w:rsidTr="00943D8C">
        <w:trPr>
          <w:trHeight w:val="332"/>
        </w:trPr>
        <w:tc>
          <w:tcPr>
            <w:tcW w:w="0" w:type="auto"/>
          </w:tcPr>
          <w:p w14:paraId="3CC07291" w14:textId="77777777" w:rsidR="00F765E2" w:rsidRPr="000030CF" w:rsidRDefault="00F765E2" w:rsidP="00F765E2">
            <w:pPr>
              <w:rPr>
                <w:b/>
              </w:rPr>
            </w:pPr>
          </w:p>
        </w:tc>
        <w:tc>
          <w:tcPr>
            <w:tcW w:w="0" w:type="auto"/>
          </w:tcPr>
          <w:p w14:paraId="3DF80C14" w14:textId="0EAFE6A6" w:rsidR="00F765E2" w:rsidRPr="00D41DF0" w:rsidRDefault="00F765E2" w:rsidP="00F765E2">
            <w:r w:rsidRPr="00D41DF0">
              <w:t>7 Minute Briefing:  NEW Safeguarding Children</w:t>
            </w:r>
          </w:p>
        </w:tc>
        <w:tc>
          <w:tcPr>
            <w:tcW w:w="881" w:type="dxa"/>
          </w:tcPr>
          <w:p w14:paraId="6FF42837" w14:textId="7CC21E8D" w:rsidR="00F765E2" w:rsidRPr="00D41DF0" w:rsidRDefault="00432531" w:rsidP="00F765E2">
            <w:r w:rsidRPr="00D41DF0">
              <w:t>2</w:t>
            </w:r>
            <w:r w:rsidR="00701938">
              <w:t>4</w:t>
            </w:r>
          </w:p>
        </w:tc>
      </w:tr>
      <w:tr w:rsidR="00F765E2" w:rsidRPr="000030CF" w14:paraId="2A265C1E" w14:textId="77777777" w:rsidTr="00943D8C">
        <w:trPr>
          <w:trHeight w:val="332"/>
        </w:trPr>
        <w:tc>
          <w:tcPr>
            <w:tcW w:w="0" w:type="auto"/>
          </w:tcPr>
          <w:p w14:paraId="4AF810EE" w14:textId="77777777" w:rsidR="00F765E2" w:rsidRPr="000030CF" w:rsidRDefault="00F765E2" w:rsidP="00F765E2">
            <w:pPr>
              <w:rPr>
                <w:b/>
              </w:rPr>
            </w:pPr>
          </w:p>
        </w:tc>
        <w:tc>
          <w:tcPr>
            <w:tcW w:w="0" w:type="auto"/>
          </w:tcPr>
          <w:p w14:paraId="29AE5E0B" w14:textId="7192FCD1" w:rsidR="00F765E2" w:rsidRPr="00D41DF0" w:rsidRDefault="00F765E2" w:rsidP="00F765E2">
            <w:r w:rsidRPr="00D41DF0">
              <w:t>7 Minute Briefing: NEW Children Missing</w:t>
            </w:r>
          </w:p>
        </w:tc>
        <w:tc>
          <w:tcPr>
            <w:tcW w:w="881" w:type="dxa"/>
          </w:tcPr>
          <w:p w14:paraId="215A8ED6" w14:textId="259DC872" w:rsidR="00F765E2" w:rsidRPr="00D41DF0" w:rsidRDefault="00432531" w:rsidP="00F765E2">
            <w:r w:rsidRPr="00D41DF0">
              <w:t>2</w:t>
            </w:r>
            <w:r w:rsidR="00701938">
              <w:t>5</w:t>
            </w:r>
          </w:p>
        </w:tc>
      </w:tr>
      <w:tr w:rsidR="00F765E2" w:rsidRPr="000030CF" w14:paraId="6539D548" w14:textId="77777777" w:rsidTr="00943D8C">
        <w:trPr>
          <w:trHeight w:val="332"/>
        </w:trPr>
        <w:tc>
          <w:tcPr>
            <w:tcW w:w="0" w:type="auto"/>
          </w:tcPr>
          <w:p w14:paraId="40594518" w14:textId="77777777" w:rsidR="00F765E2" w:rsidRPr="000030CF" w:rsidRDefault="00F765E2" w:rsidP="00F765E2">
            <w:pPr>
              <w:rPr>
                <w:b/>
              </w:rPr>
            </w:pPr>
          </w:p>
        </w:tc>
        <w:tc>
          <w:tcPr>
            <w:tcW w:w="0" w:type="auto"/>
          </w:tcPr>
          <w:p w14:paraId="3BBC8F64" w14:textId="2C6516C1" w:rsidR="00F765E2" w:rsidRPr="00D41DF0" w:rsidRDefault="00F765E2" w:rsidP="00F765E2">
            <w:r w:rsidRPr="00D41DF0">
              <w:t>7 Minute Briefing: NEW Sexting</w:t>
            </w:r>
          </w:p>
        </w:tc>
        <w:tc>
          <w:tcPr>
            <w:tcW w:w="881" w:type="dxa"/>
          </w:tcPr>
          <w:p w14:paraId="4BD5D42E" w14:textId="22765BBF" w:rsidR="00F765E2" w:rsidRPr="00D41DF0" w:rsidRDefault="00432531" w:rsidP="00F765E2">
            <w:r w:rsidRPr="00D41DF0">
              <w:t>2</w:t>
            </w:r>
            <w:r w:rsidR="00701938">
              <w:t>6</w:t>
            </w:r>
          </w:p>
        </w:tc>
      </w:tr>
      <w:tr w:rsidR="00F765E2" w:rsidRPr="000030CF" w14:paraId="0B879476" w14:textId="77777777" w:rsidTr="00943D8C">
        <w:trPr>
          <w:trHeight w:val="332"/>
        </w:trPr>
        <w:tc>
          <w:tcPr>
            <w:tcW w:w="0" w:type="auto"/>
          </w:tcPr>
          <w:p w14:paraId="07A38076" w14:textId="77777777" w:rsidR="00F765E2" w:rsidRPr="000030CF" w:rsidRDefault="00F765E2" w:rsidP="00F765E2">
            <w:pPr>
              <w:rPr>
                <w:b/>
              </w:rPr>
            </w:pPr>
          </w:p>
        </w:tc>
        <w:tc>
          <w:tcPr>
            <w:tcW w:w="0" w:type="auto"/>
          </w:tcPr>
          <w:p w14:paraId="2683D190" w14:textId="3FEC929B" w:rsidR="00F765E2" w:rsidRPr="00D41DF0" w:rsidRDefault="00F765E2" w:rsidP="00F765E2">
            <w:r w:rsidRPr="00D41DF0">
              <w:t xml:space="preserve">7 Minute Briefing: </w:t>
            </w:r>
            <w:r w:rsidR="00432531" w:rsidRPr="00D41DF0">
              <w:t xml:space="preserve">NEW </w:t>
            </w:r>
            <w:r w:rsidRPr="00D41DF0">
              <w:t>Adverse Childhood Experiences (ACES)</w:t>
            </w:r>
          </w:p>
        </w:tc>
        <w:tc>
          <w:tcPr>
            <w:tcW w:w="881" w:type="dxa"/>
          </w:tcPr>
          <w:p w14:paraId="2A0B389C" w14:textId="734AAC7E" w:rsidR="00F765E2" w:rsidRPr="00D41DF0" w:rsidRDefault="00432531" w:rsidP="00F765E2">
            <w:r w:rsidRPr="00D41DF0">
              <w:t>2</w:t>
            </w:r>
            <w:r w:rsidR="00701938">
              <w:t>7</w:t>
            </w:r>
          </w:p>
        </w:tc>
      </w:tr>
      <w:tr w:rsidR="00F765E2" w:rsidRPr="000030CF" w14:paraId="5DD0C39D" w14:textId="77777777" w:rsidTr="00943D8C">
        <w:trPr>
          <w:trHeight w:val="332"/>
        </w:trPr>
        <w:tc>
          <w:tcPr>
            <w:tcW w:w="0" w:type="auto"/>
          </w:tcPr>
          <w:p w14:paraId="27EB2A3D" w14:textId="77777777" w:rsidR="00F765E2" w:rsidRPr="000030CF" w:rsidRDefault="00F765E2" w:rsidP="00F765E2">
            <w:pPr>
              <w:spacing w:line="276" w:lineRule="auto"/>
              <w:rPr>
                <w:b/>
              </w:rPr>
            </w:pPr>
          </w:p>
        </w:tc>
        <w:tc>
          <w:tcPr>
            <w:tcW w:w="0" w:type="auto"/>
          </w:tcPr>
          <w:p w14:paraId="03C0306B" w14:textId="5DC73B11" w:rsidR="00F765E2" w:rsidRPr="00D41DF0" w:rsidRDefault="00432531" w:rsidP="00F765E2">
            <w:pPr>
              <w:spacing w:line="276" w:lineRule="auto"/>
            </w:pPr>
            <w:r w:rsidRPr="00D41DF0">
              <w:t xml:space="preserve">7 Minute Briefing:  </w:t>
            </w:r>
            <w:r w:rsidR="00316816" w:rsidRPr="00D41DF0">
              <w:t>Anderson Children</w:t>
            </w:r>
          </w:p>
        </w:tc>
        <w:tc>
          <w:tcPr>
            <w:tcW w:w="881" w:type="dxa"/>
          </w:tcPr>
          <w:p w14:paraId="7F0E2C91" w14:textId="2BEF6FD0" w:rsidR="00F765E2" w:rsidRPr="00D41DF0" w:rsidRDefault="00432531" w:rsidP="00F765E2">
            <w:r w:rsidRPr="00D41DF0">
              <w:t>2</w:t>
            </w:r>
            <w:r w:rsidR="00701938">
              <w:t>8</w:t>
            </w:r>
          </w:p>
        </w:tc>
      </w:tr>
      <w:tr w:rsidR="00294540" w:rsidRPr="000030CF" w14:paraId="39281ACE" w14:textId="77777777" w:rsidTr="00943D8C">
        <w:trPr>
          <w:trHeight w:val="332"/>
        </w:trPr>
        <w:tc>
          <w:tcPr>
            <w:tcW w:w="0" w:type="auto"/>
          </w:tcPr>
          <w:p w14:paraId="2CACBF25" w14:textId="77777777" w:rsidR="00294540" w:rsidRPr="000030CF" w:rsidRDefault="00294540" w:rsidP="00F765E2">
            <w:pPr>
              <w:rPr>
                <w:b/>
              </w:rPr>
            </w:pPr>
          </w:p>
        </w:tc>
        <w:tc>
          <w:tcPr>
            <w:tcW w:w="0" w:type="auto"/>
          </w:tcPr>
          <w:p w14:paraId="7A2DC4AE" w14:textId="2BAC33DF" w:rsidR="00294540" w:rsidRPr="00D41DF0" w:rsidRDefault="00294540" w:rsidP="00F765E2">
            <w:r w:rsidRPr="00D41DF0">
              <w:t>7 Minute Briefing: Supporting Families, Enhancing Futures (SFEF) Voice of the child</w:t>
            </w:r>
          </w:p>
        </w:tc>
        <w:tc>
          <w:tcPr>
            <w:tcW w:w="881" w:type="dxa"/>
          </w:tcPr>
          <w:p w14:paraId="48DF4A09" w14:textId="18AF17AC" w:rsidR="00294540" w:rsidRPr="00D41DF0" w:rsidRDefault="00701938" w:rsidP="00F765E2">
            <w:r>
              <w:t>30</w:t>
            </w:r>
          </w:p>
        </w:tc>
      </w:tr>
      <w:tr w:rsidR="00294540" w:rsidRPr="000030CF" w14:paraId="258255B3" w14:textId="77777777" w:rsidTr="00943D8C">
        <w:trPr>
          <w:trHeight w:val="332"/>
        </w:trPr>
        <w:tc>
          <w:tcPr>
            <w:tcW w:w="0" w:type="auto"/>
          </w:tcPr>
          <w:p w14:paraId="57779370" w14:textId="77777777" w:rsidR="00294540" w:rsidRPr="000030CF" w:rsidRDefault="00294540" w:rsidP="00294540">
            <w:pPr>
              <w:rPr>
                <w:b/>
              </w:rPr>
            </w:pPr>
          </w:p>
        </w:tc>
        <w:tc>
          <w:tcPr>
            <w:tcW w:w="0" w:type="auto"/>
          </w:tcPr>
          <w:p w14:paraId="21602301" w14:textId="545E414F" w:rsidR="00294540" w:rsidRPr="00D41DF0" w:rsidRDefault="00294540" w:rsidP="00294540">
            <w:r w:rsidRPr="00D41DF0">
              <w:t>7 Minute Briefing:  County Lines</w:t>
            </w:r>
            <w:r w:rsidRPr="00D41DF0">
              <w:tab/>
            </w:r>
            <w:r w:rsidR="00316816" w:rsidRPr="00D41DF0">
              <w:t>/ Contextual Safeguarding</w:t>
            </w:r>
          </w:p>
        </w:tc>
        <w:tc>
          <w:tcPr>
            <w:tcW w:w="881" w:type="dxa"/>
          </w:tcPr>
          <w:p w14:paraId="002BA5C0" w14:textId="1AD862CA" w:rsidR="00294540" w:rsidRPr="00D41DF0" w:rsidRDefault="002E25A5" w:rsidP="00294540">
            <w:r>
              <w:t>31</w:t>
            </w:r>
          </w:p>
        </w:tc>
      </w:tr>
      <w:tr w:rsidR="00294540" w:rsidRPr="000030CF" w14:paraId="02CF932B" w14:textId="77777777" w:rsidTr="00943D8C">
        <w:trPr>
          <w:trHeight w:val="332"/>
        </w:trPr>
        <w:tc>
          <w:tcPr>
            <w:tcW w:w="0" w:type="auto"/>
          </w:tcPr>
          <w:p w14:paraId="5B88F92B" w14:textId="77777777" w:rsidR="00294540" w:rsidRPr="000030CF" w:rsidRDefault="00294540" w:rsidP="00294540">
            <w:pPr>
              <w:rPr>
                <w:b/>
              </w:rPr>
            </w:pPr>
          </w:p>
        </w:tc>
        <w:tc>
          <w:tcPr>
            <w:tcW w:w="0" w:type="auto"/>
          </w:tcPr>
          <w:p w14:paraId="30CBBF56" w14:textId="5863762D" w:rsidR="00294540" w:rsidRPr="00D41DF0" w:rsidRDefault="00294540" w:rsidP="00294540">
            <w:r w:rsidRPr="00D41DF0">
              <w:t>7 Minute Briefing: Professional disagreement and escalation</w:t>
            </w:r>
          </w:p>
        </w:tc>
        <w:tc>
          <w:tcPr>
            <w:tcW w:w="881" w:type="dxa"/>
          </w:tcPr>
          <w:p w14:paraId="1378227B" w14:textId="4E9F162A" w:rsidR="00294540" w:rsidRPr="00D41DF0" w:rsidRDefault="00112A1C" w:rsidP="00294540">
            <w:r w:rsidRPr="00D41DF0">
              <w:t>3</w:t>
            </w:r>
            <w:r w:rsidR="002E25A5">
              <w:t>2</w:t>
            </w:r>
          </w:p>
        </w:tc>
      </w:tr>
      <w:tr w:rsidR="00294540" w:rsidRPr="000030CF" w14:paraId="15759919" w14:textId="77777777" w:rsidTr="00943D8C">
        <w:trPr>
          <w:trHeight w:val="332"/>
        </w:trPr>
        <w:tc>
          <w:tcPr>
            <w:tcW w:w="0" w:type="auto"/>
          </w:tcPr>
          <w:p w14:paraId="6A57FB82" w14:textId="77777777" w:rsidR="00294540" w:rsidRPr="000030CF" w:rsidRDefault="00294540" w:rsidP="00294540">
            <w:pPr>
              <w:rPr>
                <w:b/>
              </w:rPr>
            </w:pPr>
          </w:p>
        </w:tc>
        <w:tc>
          <w:tcPr>
            <w:tcW w:w="0" w:type="auto"/>
          </w:tcPr>
          <w:p w14:paraId="4C589F90" w14:textId="0F1F1E95" w:rsidR="00294540" w:rsidRPr="00D41DF0" w:rsidRDefault="00294540" w:rsidP="00294540">
            <w:r w:rsidRPr="00D41DF0">
              <w:t>7 Minute Briefing: Neglect / Child Sexual Exploitation (CSE) / Harmful Sexual Behaviour</w:t>
            </w:r>
          </w:p>
        </w:tc>
        <w:tc>
          <w:tcPr>
            <w:tcW w:w="881" w:type="dxa"/>
          </w:tcPr>
          <w:p w14:paraId="7EEE4262" w14:textId="127B5C62" w:rsidR="00294540" w:rsidRPr="00D41DF0" w:rsidRDefault="00294540" w:rsidP="00294540">
            <w:r w:rsidRPr="00D41DF0">
              <w:t>3</w:t>
            </w:r>
            <w:r w:rsidR="002E25A5">
              <w:t>3</w:t>
            </w:r>
            <w:r w:rsidR="00D5772D" w:rsidRPr="00D41DF0">
              <w:t>-3</w:t>
            </w:r>
            <w:r w:rsidR="002E25A5">
              <w:t>5</w:t>
            </w:r>
          </w:p>
        </w:tc>
      </w:tr>
      <w:tr w:rsidR="00294540" w:rsidRPr="000030CF" w14:paraId="041B8A63" w14:textId="77777777" w:rsidTr="00943D8C">
        <w:trPr>
          <w:trHeight w:val="332"/>
        </w:trPr>
        <w:tc>
          <w:tcPr>
            <w:tcW w:w="0" w:type="auto"/>
          </w:tcPr>
          <w:p w14:paraId="1B9E117C" w14:textId="77777777" w:rsidR="00294540" w:rsidRPr="000030CF" w:rsidRDefault="00294540" w:rsidP="00294540">
            <w:pPr>
              <w:rPr>
                <w:b/>
              </w:rPr>
            </w:pPr>
          </w:p>
        </w:tc>
        <w:tc>
          <w:tcPr>
            <w:tcW w:w="0" w:type="auto"/>
          </w:tcPr>
          <w:p w14:paraId="1A1178BF" w14:textId="565E915E" w:rsidR="00294540" w:rsidRPr="00D41DF0" w:rsidRDefault="00294540" w:rsidP="00294540">
            <w:r w:rsidRPr="00D41DF0">
              <w:t>7 Minute Briefing: Private Fostering / Domestic Violence</w:t>
            </w:r>
          </w:p>
        </w:tc>
        <w:tc>
          <w:tcPr>
            <w:tcW w:w="881" w:type="dxa"/>
          </w:tcPr>
          <w:p w14:paraId="2B5201CB" w14:textId="04361E13" w:rsidR="00294540" w:rsidRPr="00D41DF0" w:rsidRDefault="00D5772D" w:rsidP="00294540">
            <w:r w:rsidRPr="00D41DF0">
              <w:t>3</w:t>
            </w:r>
            <w:r w:rsidR="002E25A5">
              <w:t>6</w:t>
            </w:r>
            <w:r w:rsidRPr="00D41DF0">
              <w:t>-3</w:t>
            </w:r>
            <w:r w:rsidR="002E25A5">
              <w:t>7</w:t>
            </w:r>
          </w:p>
        </w:tc>
      </w:tr>
      <w:tr w:rsidR="00294540" w:rsidRPr="000030CF" w14:paraId="0BAD5536" w14:textId="77777777" w:rsidTr="00943D8C">
        <w:trPr>
          <w:trHeight w:val="332"/>
        </w:trPr>
        <w:tc>
          <w:tcPr>
            <w:tcW w:w="0" w:type="auto"/>
          </w:tcPr>
          <w:p w14:paraId="18EA3AF4" w14:textId="77777777" w:rsidR="00294540" w:rsidRPr="000030CF" w:rsidRDefault="00294540" w:rsidP="00294540">
            <w:pPr>
              <w:rPr>
                <w:b/>
              </w:rPr>
            </w:pPr>
          </w:p>
        </w:tc>
        <w:tc>
          <w:tcPr>
            <w:tcW w:w="0" w:type="auto"/>
          </w:tcPr>
          <w:p w14:paraId="6CE45DE8" w14:textId="5B487BD4" w:rsidR="00294540" w:rsidRPr="00D41DF0" w:rsidRDefault="00294540" w:rsidP="00294540">
            <w:r w:rsidRPr="00D41DF0">
              <w:t>Early Help and Prevention Offer</w:t>
            </w:r>
          </w:p>
        </w:tc>
        <w:tc>
          <w:tcPr>
            <w:tcW w:w="881" w:type="dxa"/>
          </w:tcPr>
          <w:p w14:paraId="0FF38120" w14:textId="6149DAA3" w:rsidR="00294540" w:rsidRPr="00D41DF0" w:rsidRDefault="00294540" w:rsidP="00294540">
            <w:r w:rsidRPr="00D41DF0">
              <w:t>3</w:t>
            </w:r>
            <w:r w:rsidR="002E25A5">
              <w:t>8</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9"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30053202" w:rsidR="00775795" w:rsidRDefault="00775795" w:rsidP="008E5639">
      <w:pPr>
        <w:spacing w:after="0" w:line="240" w:lineRule="auto"/>
        <w:ind w:left="720" w:hanging="720"/>
        <w:jc w:val="both"/>
        <w:rPr>
          <w:rFonts w:ascii="Calibri" w:eastAsia="Calibri" w:hAnsi="Calibri" w:cs="Arial"/>
        </w:rPr>
      </w:pPr>
      <w:r w:rsidRPr="00775795">
        <w:rPr>
          <w:rFonts w:ascii="Calibri" w:eastAsia="Calibri" w:hAnsi="Calibri" w:cs="Arial"/>
        </w:rPr>
        <w:t>1.5</w:t>
      </w:r>
      <w:r w:rsidRPr="00775795">
        <w:rPr>
          <w:rFonts w:ascii="Calibri" w:eastAsia="Calibri" w:hAnsi="Calibri" w:cs="Times New Roman"/>
        </w:rPr>
        <w:t xml:space="preserve"> </w:t>
      </w:r>
      <w:r w:rsidRPr="00775795">
        <w:rPr>
          <w:rFonts w:ascii="Calibri" w:eastAsia="Calibri" w:hAnsi="Calibri" w:cs="Times New Roman"/>
        </w:rPr>
        <w:tab/>
      </w:r>
      <w:r w:rsidRPr="00D41DF0">
        <w:rPr>
          <w:rFonts w:ascii="Calibri" w:eastAsia="Calibri" w:hAnsi="Calibri" w:cs="Arial"/>
          <w:shd w:val="clear" w:color="auto" w:fill="FF0000"/>
        </w:rPr>
        <w:t>Have responsibility to ensure there is a</w:t>
      </w:r>
      <w:r w:rsidR="005A303F" w:rsidRPr="00D41DF0">
        <w:rPr>
          <w:rFonts w:ascii="Calibri" w:eastAsia="Calibri" w:hAnsi="Calibri" w:cs="Arial"/>
          <w:shd w:val="clear" w:color="auto" w:fill="FF0000"/>
        </w:rPr>
        <w:t>t least one</w:t>
      </w:r>
      <w:r w:rsidRPr="00D41DF0">
        <w:rPr>
          <w:rFonts w:ascii="Calibri" w:eastAsia="Calibri" w:hAnsi="Calibri" w:cs="Arial"/>
          <w:shd w:val="clear" w:color="auto" w:fill="FF0000"/>
        </w:rPr>
        <w:t xml:space="preserve"> </w:t>
      </w:r>
      <w:r w:rsidR="008E5639" w:rsidRPr="00D41DF0">
        <w:rPr>
          <w:rFonts w:ascii="Calibri" w:eastAsia="Calibri" w:hAnsi="Calibri" w:cs="Arial"/>
          <w:shd w:val="clear" w:color="auto" w:fill="FF0000"/>
        </w:rPr>
        <w:t>k</w:t>
      </w:r>
      <w:r w:rsidRPr="00D41DF0">
        <w:rPr>
          <w:rFonts w:ascii="Calibri" w:eastAsia="Calibri" w:hAnsi="Calibri" w:cs="Arial"/>
          <w:shd w:val="clear" w:color="auto" w:fill="FF0000"/>
        </w:rPr>
        <w:t xml:space="preserve">ey </w:t>
      </w:r>
      <w:r w:rsidR="008E5639" w:rsidRPr="00D41DF0">
        <w:rPr>
          <w:rFonts w:ascii="Calibri" w:eastAsia="Calibri" w:hAnsi="Calibri" w:cs="Arial"/>
          <w:shd w:val="clear" w:color="auto" w:fill="FF0000"/>
        </w:rPr>
        <w:t>a</w:t>
      </w:r>
      <w:r w:rsidRPr="00D41DF0">
        <w:rPr>
          <w:rFonts w:ascii="Calibri" w:eastAsia="Calibri" w:hAnsi="Calibri" w:cs="Arial"/>
          <w:shd w:val="clear" w:color="auto" w:fill="FF0000"/>
        </w:rPr>
        <w:t xml:space="preserve">dult for </w:t>
      </w:r>
      <w:r w:rsidR="008E5639" w:rsidRPr="00D41DF0">
        <w:rPr>
          <w:rFonts w:ascii="Calibri" w:eastAsia="Calibri" w:hAnsi="Calibri" w:cs="Arial"/>
          <w:shd w:val="clear" w:color="auto" w:fill="FF0000"/>
        </w:rPr>
        <w:t>‘</w:t>
      </w:r>
      <w:r w:rsidRPr="00D41DF0">
        <w:rPr>
          <w:rFonts w:ascii="Calibri" w:eastAsia="Calibri" w:hAnsi="Calibri" w:cs="Arial"/>
          <w:shd w:val="clear" w:color="auto" w:fill="FF0000"/>
        </w:rPr>
        <w:t>Operation Encompass</w:t>
      </w:r>
      <w:r w:rsidR="008E5639" w:rsidRPr="00D41DF0">
        <w:rPr>
          <w:rFonts w:ascii="Calibri" w:eastAsia="Calibri" w:hAnsi="Calibri" w:cs="Arial"/>
          <w:shd w:val="clear" w:color="auto" w:fill="FF0000"/>
        </w:rPr>
        <w:t>*’</w:t>
      </w:r>
      <w:r w:rsidRPr="00D41DF0">
        <w:rPr>
          <w:rFonts w:ascii="Calibri" w:eastAsia="Calibri" w:hAnsi="Calibri" w:cs="Arial"/>
          <w:shd w:val="clear" w:color="auto" w:fill="FF0000"/>
        </w:rPr>
        <w:t xml:space="preserve"> and the p</w:t>
      </w:r>
      <w:r w:rsidR="006C48BB" w:rsidRPr="00D41DF0">
        <w:rPr>
          <w:rFonts w:ascii="Calibri" w:eastAsia="Calibri" w:hAnsi="Calibri" w:cs="Arial"/>
          <w:shd w:val="clear" w:color="auto" w:fill="FF0000"/>
        </w:rPr>
        <w:t>oint of contact for Child</w:t>
      </w:r>
      <w:r w:rsidRPr="00D41DF0">
        <w:rPr>
          <w:rFonts w:ascii="Calibri" w:eastAsia="Calibri" w:hAnsi="Calibri" w:cs="Arial"/>
          <w:shd w:val="clear" w:color="auto" w:fill="FF0000"/>
        </w:rPr>
        <w:t xml:space="preserve"> Exploitation</w:t>
      </w:r>
      <w:r w:rsidR="008E5639" w:rsidRPr="00D41DF0">
        <w:rPr>
          <w:rFonts w:ascii="Calibri" w:eastAsia="Calibri" w:hAnsi="Calibri" w:cs="Arial"/>
          <w:shd w:val="clear" w:color="auto" w:fill="FF0000"/>
        </w:rPr>
        <w:t>. *Guiding principles of the scheme are here</w:t>
      </w:r>
      <w:r w:rsidR="008E5639" w:rsidRPr="00D41DF0">
        <w:rPr>
          <w:color w:val="1F497D"/>
          <w:shd w:val="clear" w:color="auto" w:fill="FF0000"/>
        </w:rPr>
        <w:t xml:space="preserve"> </w:t>
      </w:r>
      <w:hyperlink r:id="rId10" w:history="1">
        <w:r w:rsidR="008E5639" w:rsidRPr="00D41DF0">
          <w:rPr>
            <w:rStyle w:val="Hyperlink"/>
            <w:shd w:val="clear" w:color="auto" w:fill="FF0000"/>
          </w:rPr>
          <w:t>https://www.operationencompass.org/school-participation</w:t>
        </w:r>
      </w:hyperlink>
      <w:r w:rsidR="008E5639" w:rsidRPr="00D41DF0">
        <w:rPr>
          <w:color w:val="1F497D"/>
          <w:shd w:val="clear" w:color="auto" w:fill="FF0000"/>
        </w:rPr>
        <w:t xml:space="preserve">. </w:t>
      </w:r>
      <w:proofErr w:type="gramStart"/>
      <w:r w:rsidR="008E5639" w:rsidRPr="00D41DF0">
        <w:rPr>
          <w:rFonts w:ascii="Calibri" w:eastAsia="Calibri" w:hAnsi="Calibri" w:cs="Arial"/>
          <w:shd w:val="clear" w:color="auto" w:fill="FF0000"/>
        </w:rPr>
        <w:t>A</w:t>
      </w:r>
      <w:r w:rsidR="00FB6CCB" w:rsidRPr="00D41DF0">
        <w:rPr>
          <w:rFonts w:ascii="Calibri" w:eastAsia="Calibri" w:hAnsi="Calibri" w:cs="Arial"/>
          <w:shd w:val="clear" w:color="auto" w:fill="FF0000"/>
        </w:rPr>
        <w:t>n annual information letter to be sent to parents.</w:t>
      </w:r>
      <w:proofErr w:type="gramEnd"/>
      <w:r w:rsidR="00FB6CCB" w:rsidRPr="00D41DF0">
        <w:rPr>
          <w:rFonts w:ascii="Calibri" w:eastAsia="Calibri" w:hAnsi="Calibri" w:cs="Arial"/>
          <w:shd w:val="clear" w:color="auto" w:fill="FF0000"/>
        </w:rPr>
        <w:t xml:space="preserve"> A</w:t>
      </w:r>
      <w:r w:rsidR="008E5639" w:rsidRPr="00D41DF0">
        <w:rPr>
          <w:rFonts w:ascii="Calibri" w:eastAsia="Calibri" w:hAnsi="Calibri" w:cs="Arial"/>
          <w:shd w:val="clear" w:color="auto" w:fill="FF0000"/>
        </w:rPr>
        <w:t>ll downloadable documents are here:</w:t>
      </w:r>
      <w:r w:rsidR="008E5639" w:rsidRPr="00D41DF0">
        <w:rPr>
          <w:color w:val="1F497D"/>
          <w:shd w:val="clear" w:color="auto" w:fill="FF0000"/>
        </w:rPr>
        <w:t xml:space="preserve"> </w:t>
      </w:r>
      <w:hyperlink r:id="rId11" w:history="1">
        <w:r w:rsidR="008E5639" w:rsidRPr="00D41DF0">
          <w:rPr>
            <w:rStyle w:val="Hyperlink"/>
            <w:shd w:val="clear" w:color="auto" w:fill="FF0000"/>
          </w:rPr>
          <w:t>https://www.operationencompass.org/school-participation/school-downloads</w:t>
        </w:r>
      </w:hyperlink>
      <w:r w:rsidR="008E5639" w:rsidRPr="00D41DF0">
        <w:rPr>
          <w:color w:val="1F497D"/>
          <w:shd w:val="clear" w:color="auto" w:fill="FF0000"/>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D41DF0">
        <w:rPr>
          <w:rFonts w:ascii="Calibri" w:eastAsia="Calibri" w:hAnsi="Calibri" w:cs="Arial"/>
        </w:rPr>
        <w:t>home (</w:t>
      </w:r>
      <w:r w:rsidR="00030FEC" w:rsidRPr="00D41DF0">
        <w:rPr>
          <w:rFonts w:ascii="Calibri" w:eastAsia="Calibri" w:hAnsi="Calibri" w:cs="Arial"/>
        </w:rPr>
        <w:t>KCSIE 2020</w:t>
      </w:r>
      <w:r w:rsidR="00E35521" w:rsidRPr="00D41DF0">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2B767DA2"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school’s </w:t>
      </w:r>
      <w:r w:rsidRPr="00D41DF0">
        <w:rPr>
          <w:rFonts w:ascii="Calibri" w:eastAsia="Calibri" w:hAnsi="Calibri" w:cs="Arial"/>
        </w:rPr>
        <w:t>informa</w:t>
      </w:r>
      <w:r w:rsidR="00D41DF0" w:rsidRPr="00D41DF0">
        <w:rPr>
          <w:rFonts w:ascii="Calibri" w:eastAsia="Calibri" w:hAnsi="Calibri" w:cs="Arial"/>
        </w:rPr>
        <w:t xml:space="preserve">tion sharing policy is located in the </w:t>
      </w:r>
      <w:r w:rsidR="00D41DF0" w:rsidRPr="00D41DF0">
        <w:rPr>
          <w:rFonts w:cs="Arial"/>
        </w:rPr>
        <w:t>Policies</w:t>
      </w:r>
      <w:r w:rsidR="00D41DF0" w:rsidRPr="000F29EF">
        <w:rPr>
          <w:rFonts w:cs="Arial"/>
        </w:rPr>
        <w:t xml:space="preserve"> folder in the S</w:t>
      </w:r>
      <w:r w:rsidR="00D41DF0">
        <w:rPr>
          <w:rFonts w:cs="Arial"/>
        </w:rPr>
        <w:t xml:space="preserve">TP General area of Google </w:t>
      </w:r>
      <w:r w:rsidR="00D41DF0" w:rsidRPr="006C6502">
        <w:rPr>
          <w:rFonts w:cs="Arial"/>
        </w:rPr>
        <w:t>Drive</w:t>
      </w:r>
      <w:r w:rsidR="00D41DF0" w:rsidRPr="006C48BB">
        <w:rPr>
          <w:rFonts w:ascii="Calibri" w:eastAsia="Calibri" w:hAnsi="Calibri" w:cs="Arial"/>
        </w:rPr>
        <w:t xml:space="preserve"> </w:t>
      </w:r>
      <w:r w:rsidRPr="006C48BB">
        <w:rPr>
          <w:rFonts w:ascii="Calibri" w:eastAsia="Calibri" w:hAnsi="Calibri" w:cs="Arial"/>
        </w:rPr>
        <w:t>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w:t>
      </w:r>
      <w:proofErr w:type="spellStart"/>
      <w:r w:rsidRPr="006C48BB">
        <w:rPr>
          <w:rFonts w:ascii="Calibri" w:eastAsia="Calibri" w:hAnsi="Calibri" w:cs="Arial"/>
        </w:rPr>
        <w:t>DfE</w:t>
      </w:r>
      <w:proofErr w:type="spellEnd"/>
      <w:r w:rsidRPr="006C48BB">
        <w:rPr>
          <w:rFonts w:ascii="Calibri" w:eastAsia="Calibri" w:hAnsi="Calibri" w:cs="Arial"/>
        </w:rPr>
        <w:t>,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0F23C8" w:rsidP="006C48BB">
      <w:pPr>
        <w:spacing w:after="0" w:line="240" w:lineRule="auto"/>
        <w:ind w:left="709" w:hanging="709"/>
        <w:jc w:val="both"/>
        <w:rPr>
          <w:rFonts w:ascii="Calibri" w:eastAsia="Calibri" w:hAnsi="Calibri" w:cs="Arial"/>
        </w:rPr>
      </w:pPr>
      <w:hyperlink r:id="rId12"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proofErr w:type="gramStart"/>
      <w:r w:rsidRPr="00775795">
        <w:rPr>
          <w:rFonts w:ascii="Calibri" w:eastAsia="Calibri" w:hAnsi="Calibri" w:cs="Arial"/>
        </w:rPr>
        <w:t>be</w:t>
      </w:r>
      <w:proofErr w:type="gramEnd"/>
      <w:r w:rsidRPr="00775795">
        <w:rPr>
          <w:rFonts w:ascii="Calibri" w:eastAsia="Calibri" w:hAnsi="Calibri" w:cs="Arial"/>
        </w:rPr>
        <w:t xml:space="preserv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 xml:space="preserve">Induction </w:t>
      </w:r>
      <w:proofErr w:type="gramStart"/>
      <w:r w:rsidR="00F85D94" w:rsidRPr="00F85D94">
        <w:rPr>
          <w:rFonts w:ascii="Calibri" w:eastAsia="Calibri" w:hAnsi="Calibri" w:cs="Arial"/>
        </w:rPr>
        <w:t>training,</w:t>
      </w:r>
      <w:proofErr w:type="gramEnd"/>
      <w:r w:rsidR="00F85D94" w:rsidRPr="00F85D94">
        <w:rPr>
          <w:rFonts w:ascii="Calibri" w:eastAsia="Calibri" w:hAnsi="Calibri" w:cs="Arial"/>
        </w:rPr>
        <w:t xml:space="preserve">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D41DF0">
        <w:rPr>
          <w:rFonts w:ascii="Calibri" w:eastAsia="Calibri" w:hAnsi="Calibri" w:cs="Arial"/>
        </w:rPr>
        <w:t xml:space="preserve">Organise </w:t>
      </w:r>
      <w:r w:rsidR="00D5772D" w:rsidRPr="00D41DF0">
        <w:rPr>
          <w:rFonts w:ascii="Calibri" w:eastAsia="Calibri" w:hAnsi="Calibri" w:cs="Arial"/>
        </w:rPr>
        <w:t xml:space="preserve">face-to-face </w:t>
      </w:r>
      <w:r w:rsidRPr="00D41DF0">
        <w:rPr>
          <w:rFonts w:ascii="Calibri" w:eastAsia="Calibri" w:hAnsi="Calibri" w:cs="Arial"/>
        </w:rPr>
        <w:t>whole-school</w:t>
      </w:r>
      <w:r w:rsidRPr="00775795">
        <w:rPr>
          <w:rFonts w:ascii="Calibri" w:eastAsia="Calibri" w:hAnsi="Calibri" w:cs="Arial"/>
        </w:rPr>
        <w:t xml:space="preserve"> Safeguarding training for all staff members at least </w:t>
      </w:r>
      <w:r w:rsidRPr="00775795">
        <w:rPr>
          <w:rFonts w:ascii="Calibri" w:eastAsia="Calibri" w:hAnsi="Calibri" w:cs="Arial"/>
          <w:b/>
        </w:rPr>
        <w:t>every three years</w:t>
      </w:r>
      <w:r w:rsidRPr="00775795">
        <w:rPr>
          <w:rFonts w:ascii="Calibri" w:eastAsia="Calibri" w:hAnsi="Calibri" w:cs="Arial"/>
        </w:rPr>
        <w:t xml:space="preserve">.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w:t>
      </w:r>
      <w:r w:rsidRPr="00775795">
        <w:rPr>
          <w:rFonts w:ascii="Calibri" w:eastAsia="Calibri" w:hAnsi="Calibri" w:cs="Arial"/>
        </w:rPr>
        <w:lastRenderedPageBreak/>
        <w:t>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r w:rsidR="00BD2405" w:rsidRPr="00D41DF0">
        <w:rPr>
          <w:rFonts w:ascii="Calibri" w:eastAsia="Calibri" w:hAnsi="Calibri" w:cs="Arial"/>
        </w:rPr>
        <w:t xml:space="preserve">is: </w:t>
      </w:r>
      <w:hyperlink r:id="rId13" w:history="1">
        <w:r w:rsidR="00030FEC" w:rsidRPr="00D41DF0">
          <w:rPr>
            <w:rStyle w:val="Hyperlink"/>
            <w:rFonts w:ascii="Calibri" w:eastAsia="Calibri" w:hAnsi="Calibri" w:cs="Arial"/>
          </w:rPr>
          <w:t>https://www.wirralsafeguarding.co.uk/safeguarding-training-for-schools/</w:t>
        </w:r>
      </w:hyperlink>
    </w:p>
    <w:p w14:paraId="26369D24" w14:textId="77777777" w:rsidR="00775795" w:rsidRPr="00775795" w:rsidRDefault="00775795" w:rsidP="00775795">
      <w:pPr>
        <w:spacing w:after="0" w:line="240" w:lineRule="auto"/>
        <w:jc w:val="both"/>
        <w:rPr>
          <w:rFonts w:ascii="Calibri" w:eastAsia="Calibri" w:hAnsi="Calibri" w:cs="Arial"/>
        </w:rPr>
      </w:pPr>
    </w:p>
    <w:p w14:paraId="70E108DA" w14:textId="6DA3E74C" w:rsidR="00030FEC" w:rsidRPr="00D41DF0" w:rsidRDefault="00775795" w:rsidP="00030FEC">
      <w:pPr>
        <w:spacing w:after="0" w:line="240" w:lineRule="auto"/>
        <w:ind w:left="720" w:hanging="720"/>
        <w:jc w:val="both"/>
        <w:rPr>
          <w:rFonts w:ascii="Calibri" w:eastAsia="Calibri" w:hAnsi="Calibri" w:cs="Arial"/>
        </w:rPr>
      </w:pPr>
      <w:r w:rsidRPr="00775795">
        <w:rPr>
          <w:rFonts w:ascii="Calibri" w:eastAsia="Calibri" w:hAnsi="Calibri" w:cs="Arial"/>
        </w:rPr>
        <w:t>4.4</w:t>
      </w:r>
      <w:r w:rsidRPr="00775795">
        <w:rPr>
          <w:rFonts w:ascii="Calibri" w:eastAsia="Calibri" w:hAnsi="Calibri" w:cs="Arial"/>
        </w:rPr>
        <w:tab/>
      </w:r>
      <w:r w:rsidR="00030FEC" w:rsidRPr="00D41DF0">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D41DF0" w:rsidRDefault="00030FEC" w:rsidP="00030FEC">
      <w:pPr>
        <w:pStyle w:val="ListParagraph"/>
        <w:numPr>
          <w:ilvl w:val="0"/>
          <w:numId w:val="17"/>
        </w:numPr>
        <w:spacing w:after="0" w:line="240" w:lineRule="auto"/>
        <w:jc w:val="both"/>
        <w:rPr>
          <w:rFonts w:ascii="Calibri" w:eastAsia="Calibri" w:hAnsi="Calibri" w:cs="Arial"/>
        </w:rPr>
      </w:pPr>
      <w:r w:rsidRPr="00D41DF0">
        <w:rPr>
          <w:rFonts w:ascii="Calibri" w:eastAsia="Calibri" w:hAnsi="Calibri" w:cs="Arial"/>
        </w:rPr>
        <w:t>child protection policy</w:t>
      </w:r>
    </w:p>
    <w:p w14:paraId="7669D382" w14:textId="77777777" w:rsidR="00030FEC" w:rsidRPr="00D41DF0" w:rsidRDefault="00030FEC" w:rsidP="00030FEC">
      <w:pPr>
        <w:pStyle w:val="ListParagraph"/>
        <w:numPr>
          <w:ilvl w:val="0"/>
          <w:numId w:val="17"/>
        </w:numPr>
        <w:spacing w:after="0" w:line="240" w:lineRule="auto"/>
        <w:jc w:val="both"/>
        <w:rPr>
          <w:rFonts w:ascii="Calibri" w:eastAsia="Calibri" w:hAnsi="Calibri" w:cs="Arial"/>
        </w:rPr>
      </w:pPr>
      <w:r w:rsidRPr="00D41DF0">
        <w:rPr>
          <w:rFonts w:ascii="Calibri" w:eastAsia="Calibri" w:hAnsi="Calibri" w:cs="Arial"/>
        </w:rPr>
        <w:t>behaviour policy</w:t>
      </w:r>
    </w:p>
    <w:p w14:paraId="51618089" w14:textId="77777777" w:rsidR="00030FEC" w:rsidRPr="00D41DF0" w:rsidRDefault="00030FEC" w:rsidP="00030FEC">
      <w:pPr>
        <w:pStyle w:val="ListParagraph"/>
        <w:numPr>
          <w:ilvl w:val="0"/>
          <w:numId w:val="17"/>
        </w:numPr>
        <w:spacing w:after="0" w:line="240" w:lineRule="auto"/>
        <w:jc w:val="both"/>
        <w:rPr>
          <w:rFonts w:ascii="Calibri" w:eastAsia="Calibri" w:hAnsi="Calibri" w:cs="Arial"/>
        </w:rPr>
      </w:pPr>
      <w:r w:rsidRPr="00D41DF0">
        <w:rPr>
          <w:rFonts w:ascii="Calibri" w:eastAsia="Calibri" w:hAnsi="Calibri" w:cs="Arial"/>
        </w:rPr>
        <w:t>staff behaviour policy (sometimes called a code of conduct)</w:t>
      </w:r>
    </w:p>
    <w:p w14:paraId="21E93AD6" w14:textId="77777777" w:rsidR="00030FEC" w:rsidRPr="00D41DF0" w:rsidRDefault="00030FEC" w:rsidP="00030FEC">
      <w:pPr>
        <w:pStyle w:val="ListParagraph"/>
        <w:numPr>
          <w:ilvl w:val="0"/>
          <w:numId w:val="17"/>
        </w:numPr>
        <w:spacing w:after="0" w:line="240" w:lineRule="auto"/>
        <w:jc w:val="both"/>
        <w:rPr>
          <w:rFonts w:ascii="Calibri" w:eastAsia="Calibri" w:hAnsi="Calibri" w:cs="Arial"/>
        </w:rPr>
      </w:pPr>
      <w:r w:rsidRPr="00D41DF0">
        <w:rPr>
          <w:rFonts w:ascii="Calibri" w:eastAsia="Calibri" w:hAnsi="Calibri" w:cs="Arial"/>
        </w:rPr>
        <w:t>safeguarding response to children who go missing from education; and</w:t>
      </w:r>
    </w:p>
    <w:p w14:paraId="35E90C9F" w14:textId="77777777" w:rsidR="00030FEC" w:rsidRPr="00D41DF0" w:rsidRDefault="00030FEC" w:rsidP="00030FEC">
      <w:pPr>
        <w:pStyle w:val="ListParagraph"/>
        <w:numPr>
          <w:ilvl w:val="0"/>
          <w:numId w:val="17"/>
        </w:numPr>
        <w:spacing w:after="0" w:line="240" w:lineRule="auto"/>
        <w:jc w:val="both"/>
        <w:rPr>
          <w:rFonts w:ascii="Calibri" w:eastAsia="Calibri" w:hAnsi="Calibri" w:cs="Arial"/>
        </w:rPr>
      </w:pPr>
      <w:proofErr w:type="gramStart"/>
      <w:r w:rsidRPr="00D41DF0">
        <w:rPr>
          <w:rFonts w:ascii="Calibri" w:eastAsia="Calibri" w:hAnsi="Calibri" w:cs="Arial"/>
        </w:rPr>
        <w:t>role</w:t>
      </w:r>
      <w:proofErr w:type="gramEnd"/>
      <w:r w:rsidRPr="00D41DF0">
        <w:rPr>
          <w:rFonts w:ascii="Calibri" w:eastAsia="Calibri" w:hAnsi="Calibri" w:cs="Arial"/>
        </w:rPr>
        <w:t xml:space="preserve"> of the designated safeguarding lead (including the identity of the designated safeguarding lead and any deputies).  </w:t>
      </w:r>
    </w:p>
    <w:p w14:paraId="67B9E3C4" w14:textId="77777777" w:rsidR="00030FEC" w:rsidRPr="00D41DF0"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D41DF0">
        <w:rPr>
          <w:rFonts w:ascii="Calibri" w:eastAsia="Calibri" w:hAnsi="Calibri" w:cs="Arial"/>
        </w:rPr>
        <w:t>Copies of policies and a copy of Part one of this document should be provided to staff at induction (</w:t>
      </w:r>
      <w:r w:rsidR="00F85D94" w:rsidRPr="00D41DF0">
        <w:rPr>
          <w:rFonts w:ascii="Calibri" w:eastAsia="Calibri" w:hAnsi="Calibri" w:cs="Arial"/>
        </w:rPr>
        <w:t>Keeping Children Safe in Education 20</w:t>
      </w:r>
      <w:r w:rsidRPr="00D41DF0">
        <w:rPr>
          <w:rFonts w:ascii="Calibri" w:eastAsia="Calibri" w:hAnsi="Calibri" w:cs="Arial"/>
        </w:rPr>
        <w:t>20: 6</w:t>
      </w:r>
      <w:r w:rsidR="00F85D94" w:rsidRPr="00D41DF0">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2A87538C"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4"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D41DF0">
        <w:rPr>
          <w:rFonts w:ascii="Calibri" w:eastAsia="Calibri" w:hAnsi="Calibri" w:cs="Arial"/>
        </w:rPr>
        <w:t>training</w:t>
      </w:r>
      <w:r w:rsidR="00030FEC" w:rsidRPr="00D41DF0">
        <w:rPr>
          <w:rFonts w:ascii="Calibri" w:eastAsia="Calibri" w:hAnsi="Calibri" w:cs="Arial"/>
        </w:rPr>
        <w:t xml:space="preserve"> and receive continuous professional development opportunities</w:t>
      </w:r>
      <w:r w:rsidRPr="00D41DF0">
        <w:rPr>
          <w:rFonts w:ascii="Calibri" w:eastAsia="Calibri" w:hAnsi="Calibri" w:cs="Arial"/>
        </w:rPr>
        <w:t>.</w:t>
      </w:r>
    </w:p>
    <w:p w14:paraId="6E051EC1" w14:textId="77777777" w:rsidR="00775795" w:rsidRPr="00775795" w:rsidRDefault="00775795" w:rsidP="00775795">
      <w:pPr>
        <w:spacing w:after="0" w:line="240" w:lineRule="auto"/>
        <w:jc w:val="both"/>
        <w:rPr>
          <w:rFonts w:ascii="Calibri" w:eastAsia="Calibri" w:hAnsi="Calibri" w:cs="Arial"/>
        </w:rPr>
      </w:pPr>
    </w:p>
    <w:p w14:paraId="5579BBD6"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4.6</w:t>
      </w:r>
      <w:r w:rsidRPr="00775795">
        <w:rPr>
          <w:rFonts w:ascii="Calibri" w:eastAsia="Calibri" w:hAnsi="Calibri" w:cs="Arial"/>
        </w:rPr>
        <w:tab/>
        <w:t xml:space="preserve">Encourage a culture of listening to children and taking account of their wishes and </w:t>
      </w:r>
      <w:r w:rsidRPr="00775795">
        <w:rPr>
          <w:rFonts w:ascii="Calibri" w:eastAsia="Calibri" w:hAnsi="Calibri" w:cs="Arial"/>
        </w:rPr>
        <w:tab/>
        <w:t>feelings in any action the school takes to protect them.</w:t>
      </w:r>
    </w:p>
    <w:p w14:paraId="3A27E5F9" w14:textId="77777777" w:rsidR="00775795" w:rsidRPr="00775795" w:rsidRDefault="00775795" w:rsidP="00775795">
      <w:pPr>
        <w:spacing w:after="0" w:line="240" w:lineRule="auto"/>
        <w:jc w:val="both"/>
        <w:rPr>
          <w:rFonts w:ascii="Calibri" w:eastAsia="Calibri" w:hAnsi="Calibri" w:cs="Arial"/>
        </w:rPr>
      </w:pPr>
    </w:p>
    <w:p w14:paraId="27AE4425" w14:textId="77777777" w:rsidR="00775795" w:rsidRPr="00775795" w:rsidRDefault="00775795" w:rsidP="00775795">
      <w:pPr>
        <w:spacing w:before="40" w:after="40" w:line="240" w:lineRule="auto"/>
        <w:jc w:val="both"/>
        <w:rPr>
          <w:rFonts w:ascii="Calibri" w:eastAsia="Times New Roman" w:hAnsi="Calibri" w:cs="Arial"/>
          <w:bCs/>
          <w:color w:val="000000"/>
        </w:rPr>
      </w:pPr>
      <w:r w:rsidRPr="00775795">
        <w:rPr>
          <w:rFonts w:ascii="Calibri" w:eastAsia="Times New Roman" w:hAnsi="Calibri" w:cs="Arial"/>
          <w:bCs/>
          <w:color w:val="000000"/>
        </w:rPr>
        <w:t>4.7</w:t>
      </w:r>
      <w:r w:rsidRPr="00775795">
        <w:rPr>
          <w:rFonts w:ascii="Calibri" w:eastAsia="Times New Roman" w:hAnsi="Calibri" w:cs="Arial"/>
          <w:bCs/>
          <w:color w:val="000000"/>
        </w:rPr>
        <w:tab/>
        <w:t>Maintain accurate records of staff</w:t>
      </w:r>
      <w:r w:rsidR="00C82F4C">
        <w:rPr>
          <w:rFonts w:ascii="Calibri" w:eastAsia="Times New Roman" w:hAnsi="Calibri" w:cs="Arial"/>
          <w:bCs/>
          <w:color w:val="000000"/>
        </w:rPr>
        <w:t xml:space="preserve"> recruitment,</w:t>
      </w:r>
      <w:r w:rsidRPr="00775795">
        <w:rPr>
          <w:rFonts w:ascii="Calibri" w:eastAsia="Times New Roman" w:hAnsi="Calibri" w:cs="Arial"/>
          <w:bCs/>
          <w:color w:val="000000"/>
        </w:rPr>
        <w:t xml:space="preserve"> induction and training.  </w:t>
      </w:r>
    </w:p>
    <w:p w14:paraId="63790C3E" w14:textId="77777777" w:rsidR="00775795" w:rsidRPr="00775795" w:rsidRDefault="00775795" w:rsidP="00775795">
      <w:pPr>
        <w:spacing w:after="0" w:line="240" w:lineRule="auto"/>
        <w:jc w:val="both"/>
        <w:rPr>
          <w:rFonts w:ascii="Calibri" w:eastAsia="Calibri" w:hAnsi="Calibri" w:cs="Arial"/>
          <w:sz w:val="16"/>
          <w:szCs w:val="16"/>
        </w:rPr>
      </w:pPr>
    </w:p>
    <w:p w14:paraId="35D78755" w14:textId="77777777" w:rsidR="00775795" w:rsidRDefault="005A303F" w:rsidP="00775795">
      <w:pPr>
        <w:spacing w:after="0" w:line="240" w:lineRule="auto"/>
        <w:ind w:left="720"/>
        <w:jc w:val="both"/>
        <w:rPr>
          <w:rFonts w:ascii="Calibri" w:eastAsia="Calibri" w:hAnsi="Calibri" w:cs="Arial"/>
        </w:rPr>
      </w:pPr>
      <w:r w:rsidRPr="00B74005">
        <w:rPr>
          <w:rFonts w:ascii="Calibri" w:eastAsia="Calibri" w:hAnsi="Calibri" w:cs="Arial"/>
        </w:rPr>
        <w:t>WSCP</w:t>
      </w:r>
      <w:r w:rsidR="00775795" w:rsidRPr="00775795">
        <w:rPr>
          <w:rFonts w:ascii="Calibri" w:eastAsia="Calibri" w:hAnsi="Calibri" w:cs="Arial"/>
        </w:rPr>
        <w:t xml:space="preserve"> </w:t>
      </w:r>
      <w:r w:rsidR="00C82F4C">
        <w:rPr>
          <w:rFonts w:ascii="Calibri" w:eastAsia="Calibri" w:hAnsi="Calibri" w:cs="Arial"/>
        </w:rPr>
        <w:t>School / College / Educational establishment</w:t>
      </w:r>
      <w:r w:rsidR="00775795" w:rsidRPr="00775795">
        <w:rPr>
          <w:rFonts w:ascii="Calibri" w:eastAsia="Calibri" w:hAnsi="Calibri" w:cs="Arial"/>
        </w:rPr>
        <w:t xml:space="preserve"> training courses can be found here: </w:t>
      </w:r>
    </w:p>
    <w:p w14:paraId="286F956E" w14:textId="77777777" w:rsidR="00E35521" w:rsidRPr="00E35521" w:rsidRDefault="00E35521" w:rsidP="00775795">
      <w:pPr>
        <w:spacing w:after="0" w:line="240" w:lineRule="auto"/>
        <w:ind w:left="720"/>
        <w:jc w:val="both"/>
        <w:rPr>
          <w:rFonts w:ascii="Calibri" w:eastAsia="Calibri" w:hAnsi="Calibri" w:cs="Arial"/>
          <w:sz w:val="14"/>
        </w:rPr>
      </w:pPr>
    </w:p>
    <w:p w14:paraId="5BC476B9" w14:textId="0DBE8606" w:rsidR="00E416D6" w:rsidRPr="00D41DF0" w:rsidRDefault="00F85D94" w:rsidP="00F85D94">
      <w:pPr>
        <w:spacing w:after="0" w:line="240" w:lineRule="auto"/>
        <w:jc w:val="both"/>
        <w:rPr>
          <w:rStyle w:val="Hyperlink"/>
          <w:rFonts w:ascii="Calibri" w:eastAsia="Calibri" w:hAnsi="Calibri" w:cs="Arial"/>
        </w:rPr>
      </w:pPr>
      <w:r>
        <w:rPr>
          <w:rFonts w:ascii="Calibri" w:eastAsia="Calibri" w:hAnsi="Calibri" w:cs="Arial"/>
        </w:rPr>
        <w:t xml:space="preserve">    </w:t>
      </w:r>
      <w:r>
        <w:rPr>
          <w:rFonts w:ascii="Calibri" w:eastAsia="Calibri" w:hAnsi="Calibri" w:cs="Arial"/>
        </w:rPr>
        <w:tab/>
      </w:r>
      <w:r w:rsidR="00B74005" w:rsidRPr="00D41DF0">
        <w:rPr>
          <w:rFonts w:ascii="Calibri" w:eastAsia="Calibri" w:hAnsi="Calibri" w:cs="Arial"/>
        </w:rPr>
        <w:fldChar w:fldCharType="begin"/>
      </w:r>
      <w:r w:rsidR="00B74005" w:rsidRPr="00D41DF0">
        <w:rPr>
          <w:rFonts w:ascii="Calibri" w:eastAsia="Calibri" w:hAnsi="Calibri" w:cs="Arial"/>
        </w:rPr>
        <w:instrText xml:space="preserve"> HYPERLINK "https://www.wirralsafeguarding.co.uk/safeguarding-training-for-schools/" </w:instrText>
      </w:r>
      <w:r w:rsidR="00B74005" w:rsidRPr="00D41DF0">
        <w:rPr>
          <w:rFonts w:ascii="Calibri" w:eastAsia="Calibri" w:hAnsi="Calibri" w:cs="Arial"/>
        </w:rPr>
        <w:fldChar w:fldCharType="separate"/>
      </w:r>
      <w:r w:rsidR="00E416D6" w:rsidRPr="00D41DF0">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D41DF0">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 xml:space="preserve">AWARENESS </w:t>
      </w:r>
      <w:proofErr w:type="gramStart"/>
      <w:r w:rsidRPr="00775795">
        <w:rPr>
          <w:rFonts w:ascii="Calibri" w:eastAsia="Calibri" w:hAnsi="Calibri" w:cs="Arial"/>
          <w:b/>
        </w:rPr>
        <w:t>RAISING</w:t>
      </w:r>
      <w:proofErr w:type="gramEnd"/>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2289D106" w:rsidR="00775795" w:rsidRPr="00D41DF0" w:rsidRDefault="00775795" w:rsidP="00775795">
      <w:pPr>
        <w:spacing w:after="0" w:line="240" w:lineRule="auto"/>
        <w:ind w:left="720" w:hanging="720"/>
        <w:jc w:val="both"/>
        <w:rPr>
          <w:rFonts w:ascii="Calibri" w:eastAsia="Calibri" w:hAnsi="Calibri" w:cs="Arial"/>
        </w:rPr>
      </w:pPr>
      <w:r w:rsidRPr="00D41DF0">
        <w:rPr>
          <w:rFonts w:ascii="Calibri" w:eastAsia="Calibri" w:hAnsi="Calibri" w:cs="Arial"/>
        </w:rPr>
        <w:t>5.1</w:t>
      </w:r>
      <w:r w:rsidRPr="00D41DF0">
        <w:rPr>
          <w:rFonts w:ascii="Calibri" w:eastAsia="Calibri" w:hAnsi="Calibri" w:cs="Arial"/>
        </w:rPr>
        <w:tab/>
      </w:r>
      <w:r w:rsidR="00B74005" w:rsidRPr="00D41DF0">
        <w:rPr>
          <w:rFonts w:ascii="Calibri" w:eastAsia="Calibri" w:hAnsi="Calibri" w:cs="Arial"/>
        </w:rPr>
        <w:t xml:space="preserve">Ensure the </w:t>
      </w:r>
      <w:proofErr w:type="gramStart"/>
      <w:r w:rsidR="00B74005" w:rsidRPr="00D41DF0">
        <w:rPr>
          <w:rFonts w:ascii="Calibri" w:eastAsia="Calibri" w:hAnsi="Calibri" w:cs="Arial"/>
        </w:rPr>
        <w:t>school’s</w:t>
      </w:r>
      <w:proofErr w:type="gramEnd"/>
      <w:r w:rsidR="00B74005" w:rsidRPr="00D41DF0">
        <w:rPr>
          <w:rFonts w:ascii="Calibri" w:eastAsia="Calibri" w:hAnsi="Calibri" w:cs="Arial"/>
        </w:rPr>
        <w:t xml:space="preserve"> or college’s child protection policies are known, understood and used appropriately;  </w:t>
      </w:r>
    </w:p>
    <w:p w14:paraId="7227824C" w14:textId="77777777" w:rsidR="00775795" w:rsidRPr="00D41DF0" w:rsidRDefault="00775795" w:rsidP="00775795">
      <w:pPr>
        <w:spacing w:after="0" w:line="240" w:lineRule="auto"/>
        <w:jc w:val="both"/>
        <w:rPr>
          <w:rFonts w:ascii="Calibri" w:eastAsia="Calibri" w:hAnsi="Calibri" w:cs="Arial"/>
        </w:rPr>
      </w:pPr>
    </w:p>
    <w:p w14:paraId="70BE8D8D" w14:textId="6F77DC31" w:rsidR="00775795" w:rsidRPr="00D41DF0" w:rsidRDefault="00775795" w:rsidP="00775795">
      <w:pPr>
        <w:spacing w:after="0" w:line="240" w:lineRule="auto"/>
        <w:ind w:left="720" w:hanging="720"/>
        <w:jc w:val="both"/>
        <w:rPr>
          <w:rFonts w:ascii="Calibri" w:eastAsia="Calibri" w:hAnsi="Calibri" w:cs="Arial"/>
        </w:rPr>
      </w:pPr>
      <w:r w:rsidRPr="00D41DF0">
        <w:rPr>
          <w:rFonts w:ascii="Calibri" w:eastAsia="Calibri" w:hAnsi="Calibri" w:cs="Arial"/>
        </w:rPr>
        <w:t>5.2</w:t>
      </w:r>
      <w:r w:rsidRPr="00D41DF0">
        <w:rPr>
          <w:rFonts w:ascii="Calibri" w:eastAsia="Calibri" w:hAnsi="Calibri" w:cs="Arial"/>
        </w:rPr>
        <w:tab/>
      </w:r>
      <w:r w:rsidR="00B74005" w:rsidRPr="00D41DF0">
        <w:rPr>
          <w:rFonts w:ascii="Calibri" w:eastAsia="Calibri" w:hAnsi="Calibri" w:cs="Arial"/>
        </w:rPr>
        <w:t xml:space="preserve">Ensure the </w:t>
      </w:r>
      <w:proofErr w:type="gramStart"/>
      <w:r w:rsidR="00B74005" w:rsidRPr="00D41DF0">
        <w:rPr>
          <w:rFonts w:ascii="Calibri" w:eastAsia="Calibri" w:hAnsi="Calibri" w:cs="Arial"/>
        </w:rPr>
        <w:t>school’s</w:t>
      </w:r>
      <w:proofErr w:type="gramEnd"/>
      <w:r w:rsidR="00B74005" w:rsidRPr="00D41DF0">
        <w:rPr>
          <w:rFonts w:ascii="Calibri" w:eastAsia="Calibri" w:hAnsi="Calibri" w:cs="Arial"/>
        </w:rPr>
        <w:t xml:space="preserve"> or college’s </w:t>
      </w:r>
      <w:r w:rsidR="00F1584E" w:rsidRPr="00D41DF0">
        <w:rPr>
          <w:rFonts w:ascii="Calibri" w:eastAsia="Calibri" w:hAnsi="Calibri" w:cs="Arial"/>
        </w:rPr>
        <w:t>safeguarding</w:t>
      </w:r>
      <w:r w:rsidR="00B74005" w:rsidRPr="00D41DF0">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D41DF0" w:rsidRDefault="00775795" w:rsidP="00775795">
      <w:pPr>
        <w:spacing w:after="0" w:line="240" w:lineRule="auto"/>
        <w:jc w:val="both"/>
        <w:rPr>
          <w:rFonts w:ascii="Calibri" w:eastAsia="Calibri" w:hAnsi="Calibri" w:cs="Arial"/>
        </w:rPr>
      </w:pPr>
    </w:p>
    <w:p w14:paraId="6A8702BA" w14:textId="1C180FD7" w:rsidR="00775795" w:rsidRPr="00D41DF0" w:rsidRDefault="00775795" w:rsidP="00775795">
      <w:pPr>
        <w:spacing w:after="0" w:line="240" w:lineRule="auto"/>
        <w:ind w:left="720" w:hanging="720"/>
        <w:jc w:val="both"/>
        <w:rPr>
          <w:rFonts w:ascii="Calibri" w:eastAsia="Calibri" w:hAnsi="Calibri" w:cs="Arial"/>
        </w:rPr>
      </w:pPr>
      <w:r w:rsidRPr="00D41DF0">
        <w:rPr>
          <w:rFonts w:ascii="Calibri" w:eastAsia="Calibri" w:hAnsi="Calibri" w:cs="Arial"/>
        </w:rPr>
        <w:t>5.3</w:t>
      </w:r>
      <w:r w:rsidRPr="00D41DF0">
        <w:rPr>
          <w:rFonts w:ascii="Calibri" w:eastAsia="Calibri" w:hAnsi="Calibri" w:cs="Arial"/>
        </w:rPr>
        <w:tab/>
      </w:r>
      <w:r w:rsidR="00B74005" w:rsidRPr="00D41DF0">
        <w:rPr>
          <w:rFonts w:ascii="Calibri" w:eastAsia="Calibri" w:hAnsi="Calibri" w:cs="Arial"/>
        </w:rPr>
        <w:t xml:space="preserve">Ensure the </w:t>
      </w:r>
      <w:r w:rsidR="00F1584E" w:rsidRPr="00D41DF0">
        <w:rPr>
          <w:rFonts w:ascii="Calibri" w:eastAsia="Calibri" w:hAnsi="Calibri" w:cs="Arial"/>
        </w:rPr>
        <w:t>safeguarding</w:t>
      </w:r>
      <w:r w:rsidR="00B74005" w:rsidRPr="00D41DF0">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D41DF0"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D41DF0">
        <w:rPr>
          <w:rFonts w:ascii="Calibri" w:eastAsia="Calibri" w:hAnsi="Calibri" w:cs="Arial"/>
        </w:rPr>
        <w:t xml:space="preserve">5.4        Link with the safeguarding partner arrangements to make sure </w:t>
      </w:r>
      <w:proofErr w:type="gramStart"/>
      <w:r w:rsidRPr="00D41DF0">
        <w:rPr>
          <w:rFonts w:ascii="Calibri" w:eastAsia="Calibri" w:hAnsi="Calibri" w:cs="Arial"/>
        </w:rPr>
        <w:t>staff are</w:t>
      </w:r>
      <w:proofErr w:type="gramEnd"/>
      <w:r w:rsidRPr="00D41DF0">
        <w:rPr>
          <w:rFonts w:ascii="Calibri" w:eastAsia="Calibri" w:hAnsi="Calibri" w:cs="Arial"/>
        </w:rPr>
        <w:t xml:space="preserve"> aware of any training opportunities and the latest local policies on local safeguarding arrangements.</w:t>
      </w:r>
      <w:r w:rsidR="00F1584E" w:rsidRPr="00D41DF0">
        <w:rPr>
          <w:rFonts w:ascii="Calibri" w:eastAsia="Calibri" w:hAnsi="Calibri" w:cs="Arial"/>
        </w:rPr>
        <w:t xml:space="preserve"> </w:t>
      </w:r>
      <w:r w:rsidRPr="00D41DF0">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Default="00775795" w:rsidP="00775795">
      <w:pPr>
        <w:spacing w:after="0" w:line="240" w:lineRule="auto"/>
        <w:jc w:val="both"/>
        <w:rPr>
          <w:rFonts w:ascii="Calibri" w:eastAsia="Calibri" w:hAnsi="Calibri" w:cs="Arial"/>
          <w:b/>
          <w:sz w:val="16"/>
          <w:szCs w:val="16"/>
        </w:rPr>
      </w:pPr>
    </w:p>
    <w:p w14:paraId="7BBE6EF0" w14:textId="77777777" w:rsidR="00D41DF0" w:rsidRDefault="00D41DF0" w:rsidP="00775795">
      <w:pPr>
        <w:spacing w:after="0" w:line="240" w:lineRule="auto"/>
        <w:jc w:val="both"/>
        <w:rPr>
          <w:rFonts w:ascii="Calibri" w:eastAsia="Calibri" w:hAnsi="Calibri" w:cs="Arial"/>
          <w:b/>
          <w:sz w:val="16"/>
          <w:szCs w:val="16"/>
        </w:rPr>
      </w:pPr>
    </w:p>
    <w:p w14:paraId="53B2EB24" w14:textId="77777777" w:rsidR="00D41DF0" w:rsidRDefault="00D41DF0" w:rsidP="00775795">
      <w:pPr>
        <w:spacing w:after="0" w:line="240" w:lineRule="auto"/>
        <w:jc w:val="both"/>
        <w:rPr>
          <w:rFonts w:ascii="Calibri" w:eastAsia="Calibri" w:hAnsi="Calibri" w:cs="Arial"/>
          <w:b/>
          <w:sz w:val="16"/>
          <w:szCs w:val="16"/>
        </w:rPr>
      </w:pPr>
    </w:p>
    <w:p w14:paraId="11F3AAF5" w14:textId="77777777" w:rsidR="00D41DF0" w:rsidRDefault="00D41DF0" w:rsidP="00775795">
      <w:pPr>
        <w:spacing w:after="0" w:line="240" w:lineRule="auto"/>
        <w:jc w:val="both"/>
        <w:rPr>
          <w:rFonts w:ascii="Calibri" w:eastAsia="Calibri" w:hAnsi="Calibri" w:cs="Arial"/>
          <w:b/>
          <w:sz w:val="16"/>
          <w:szCs w:val="16"/>
        </w:rPr>
      </w:pPr>
    </w:p>
    <w:p w14:paraId="4BF23B8A" w14:textId="77777777" w:rsidR="00D41DF0" w:rsidRPr="00775795" w:rsidRDefault="00D41DF0"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5" w:history="1">
        <w:r w:rsidR="007E1841" w:rsidRPr="002801E0">
          <w:rPr>
            <w:rStyle w:val="Hyperlink"/>
            <w:rFonts w:ascii="Calibri" w:hAnsi="Calibri" w:cs="Arial"/>
          </w:rPr>
          <w:t>https://www.wirralsafeguarding.co.uk/procedures/</w:t>
        </w:r>
      </w:hyperlink>
    </w:p>
    <w:p w14:paraId="6DDE6C78" w14:textId="77777777" w:rsidR="00D41DF0" w:rsidRDefault="00D41DF0" w:rsidP="00775795">
      <w:pPr>
        <w:spacing w:after="0" w:line="240" w:lineRule="auto"/>
        <w:rPr>
          <w:rFonts w:ascii="Calibri" w:eastAsia="Calibri" w:hAnsi="Calibri" w:cs="Arial"/>
          <w:b/>
          <w:sz w:val="28"/>
          <w:szCs w:val="28"/>
        </w:rPr>
      </w:pPr>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w:t>
      </w:r>
      <w:proofErr w:type="gramStart"/>
      <w:r w:rsidRPr="00775795">
        <w:rPr>
          <w:rFonts w:ascii="Calibri" w:eastAsia="Calibri" w:hAnsi="Calibri" w:cs="Arial"/>
        </w:rPr>
        <w:t>old,</w:t>
      </w:r>
      <w:proofErr w:type="gramEnd"/>
      <w:r w:rsidRPr="00775795">
        <w:rPr>
          <w:rFonts w:ascii="Calibri" w:eastAsia="Calibri" w:hAnsi="Calibri" w:cs="Arial"/>
        </w:rPr>
        <w:t xml:space="preserve">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proofErr w:type="gramStart"/>
      <w:r w:rsidRPr="00775795">
        <w:rPr>
          <w:rFonts w:ascii="Calibri" w:eastAsia="Calibri" w:hAnsi="Calibri" w:cs="Arial"/>
        </w:rPr>
        <w:t>taking</w:t>
      </w:r>
      <w:proofErr w:type="gramEnd"/>
      <w:r w:rsidRPr="00775795">
        <w:rPr>
          <w:rFonts w:ascii="Calibri" w:eastAsia="Calibri" w:hAnsi="Calibri" w:cs="Arial"/>
        </w:rPr>
        <w:t xml:space="preserve">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0F23C8" w:rsidP="00CC6F6B">
      <w:pPr>
        <w:spacing w:after="0" w:line="240" w:lineRule="auto"/>
        <w:ind w:left="709"/>
        <w:jc w:val="both"/>
        <w:rPr>
          <w:rFonts w:ascii="Calibri" w:eastAsia="Calibri" w:hAnsi="Calibri" w:cs="Arial"/>
          <w:color w:val="FF0000"/>
        </w:rPr>
      </w:pPr>
      <w:hyperlink r:id="rId16"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D41DF0" w:rsidRDefault="00682BD9" w:rsidP="00682BD9">
      <w:pPr>
        <w:spacing w:after="0" w:line="240" w:lineRule="auto"/>
        <w:ind w:left="709" w:hanging="709"/>
        <w:jc w:val="both"/>
        <w:rPr>
          <w:rFonts w:ascii="Calibri" w:eastAsia="Calibri" w:hAnsi="Calibri" w:cs="Arial"/>
          <w:color w:val="000000"/>
          <w:kern w:val="24"/>
          <w:lang w:eastAsia="en-GB"/>
        </w:rPr>
      </w:pPr>
      <w:r>
        <w:rPr>
          <w:rFonts w:ascii="Calibri" w:eastAsia="Calibri" w:hAnsi="Calibri" w:cs="Arial"/>
          <w:color w:val="000000"/>
          <w:kern w:val="24"/>
          <w:lang w:eastAsia="en-GB"/>
        </w:rPr>
        <w:t>1.</w:t>
      </w:r>
      <w:r w:rsidRPr="00D41DF0">
        <w:rPr>
          <w:rFonts w:ascii="Calibri" w:eastAsia="Calibri" w:hAnsi="Calibri" w:cs="Arial"/>
          <w:color w:val="000000"/>
          <w:kern w:val="24"/>
          <w:lang w:eastAsia="en-GB"/>
        </w:rPr>
        <w:t xml:space="preserve">8      Any child may benefit from </w:t>
      </w:r>
      <w:hyperlink r:id="rId17" w:history="1">
        <w:r w:rsidRPr="00D41DF0">
          <w:rPr>
            <w:rStyle w:val="Hyperlink"/>
            <w:rFonts w:ascii="Calibri" w:eastAsia="Calibri" w:hAnsi="Calibri" w:cs="Arial"/>
            <w:kern w:val="24"/>
            <w:lang w:eastAsia="en-GB"/>
          </w:rPr>
          <w:t>early help</w:t>
        </w:r>
      </w:hyperlink>
      <w:r w:rsidRPr="00D41DF0">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D41DF0"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disabled and has specific additional needs;</w:t>
      </w:r>
    </w:p>
    <w:p w14:paraId="1920025C"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a young carer;</w:t>
      </w:r>
    </w:p>
    <w:p w14:paraId="3E026E02"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frequently missing/goes missing from care or from home;</w:t>
      </w:r>
    </w:p>
    <w:p w14:paraId="6FEAF580"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at risk of modern slavery, trafficking or exploitation;</w:t>
      </w:r>
    </w:p>
    <w:p w14:paraId="23D92151"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at risk of being radicalised or exploited;</w:t>
      </w:r>
    </w:p>
    <w:p w14:paraId="5BDFF6F7"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lastRenderedPageBreak/>
        <w:t>• is misusing drugs or alcohol themselves;</w:t>
      </w:r>
    </w:p>
    <w:p w14:paraId="244B70AB" w14:textId="77777777" w:rsidR="00682BD9" w:rsidRPr="00D41DF0" w:rsidRDefault="00682BD9" w:rsidP="00682BD9">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has returned home to their family from care; and</w:t>
      </w:r>
    </w:p>
    <w:p w14:paraId="45D9C009" w14:textId="4E2644C6" w:rsidR="00682BD9" w:rsidRPr="00D41DF0" w:rsidRDefault="00682BD9" w:rsidP="00F765E2">
      <w:pPr>
        <w:spacing w:after="0" w:line="240" w:lineRule="auto"/>
        <w:ind w:left="709"/>
        <w:jc w:val="both"/>
        <w:rPr>
          <w:rFonts w:ascii="Calibri" w:eastAsia="Calibri" w:hAnsi="Calibri" w:cs="Arial"/>
          <w:color w:val="000000"/>
          <w:kern w:val="24"/>
          <w:lang w:eastAsia="en-GB"/>
        </w:rPr>
      </w:pPr>
      <w:r w:rsidRPr="00D41DF0">
        <w:rPr>
          <w:rFonts w:ascii="Calibri" w:eastAsia="Calibri" w:hAnsi="Calibri" w:cs="Arial"/>
          <w:color w:val="000000"/>
          <w:kern w:val="24"/>
          <w:lang w:eastAsia="en-GB"/>
        </w:rPr>
        <w:t>• is a privately fostered child.</w:t>
      </w:r>
    </w:p>
    <w:p w14:paraId="6C0E3E2C" w14:textId="7A8C80B0" w:rsidR="00775795" w:rsidRPr="00D41DF0" w:rsidRDefault="00775795" w:rsidP="00775795">
      <w:pPr>
        <w:spacing w:after="0" w:line="240" w:lineRule="auto"/>
        <w:rPr>
          <w:rFonts w:ascii="Calibri" w:eastAsia="Calibri" w:hAnsi="Calibri" w:cs="Arial"/>
          <w:color w:val="000000"/>
          <w:kern w:val="24"/>
          <w:lang w:eastAsia="en-GB"/>
        </w:rPr>
      </w:pPr>
    </w:p>
    <w:p w14:paraId="7B31CEAE" w14:textId="40D2D508" w:rsidR="00D5772D" w:rsidRPr="00D41DF0" w:rsidRDefault="00D5772D" w:rsidP="00775795">
      <w:pPr>
        <w:spacing w:after="0" w:line="240" w:lineRule="auto"/>
        <w:rPr>
          <w:rFonts w:ascii="Calibri" w:eastAsia="Calibri" w:hAnsi="Calibri" w:cs="Arial"/>
          <w:color w:val="000000"/>
          <w:kern w:val="24"/>
          <w:lang w:eastAsia="en-GB"/>
        </w:rPr>
      </w:pPr>
    </w:p>
    <w:p w14:paraId="73437C6E" w14:textId="77777777" w:rsidR="00D5772D" w:rsidRPr="00D41DF0" w:rsidRDefault="00D5772D" w:rsidP="00775795">
      <w:pPr>
        <w:spacing w:after="0" w:line="240" w:lineRule="auto"/>
        <w:rPr>
          <w:rFonts w:ascii="Calibri" w:eastAsia="Calibri" w:hAnsi="Calibri" w:cs="Arial"/>
          <w:color w:val="000000"/>
          <w:kern w:val="24"/>
          <w:lang w:eastAsia="en-GB"/>
        </w:rPr>
      </w:pPr>
    </w:p>
    <w:p w14:paraId="79740BAD" w14:textId="77777777" w:rsidR="00775795" w:rsidRPr="00D41DF0" w:rsidRDefault="00775795" w:rsidP="00775795">
      <w:pPr>
        <w:spacing w:after="0" w:line="240" w:lineRule="auto"/>
        <w:jc w:val="both"/>
        <w:rPr>
          <w:rFonts w:ascii="Calibri" w:eastAsia="Calibri" w:hAnsi="Calibri" w:cs="Arial"/>
          <w:b/>
        </w:rPr>
      </w:pPr>
      <w:r w:rsidRPr="00D41DF0">
        <w:rPr>
          <w:rFonts w:ascii="Calibri" w:eastAsia="Calibri" w:hAnsi="Calibri" w:cs="Arial"/>
          <w:b/>
        </w:rPr>
        <w:t>2</w:t>
      </w:r>
      <w:r w:rsidRPr="00D41DF0">
        <w:rPr>
          <w:rFonts w:ascii="Calibri" w:eastAsia="Calibri" w:hAnsi="Calibri" w:cs="Arial"/>
          <w:b/>
        </w:rPr>
        <w:tab/>
        <w:t>CATEGORIES OF ABUSE</w:t>
      </w:r>
      <w:r w:rsidR="005A303F" w:rsidRPr="00D41DF0">
        <w:rPr>
          <w:rFonts w:ascii="Calibri" w:eastAsia="Calibri" w:hAnsi="Calibri" w:cs="Arial"/>
          <w:b/>
        </w:rPr>
        <w:t>:</w:t>
      </w:r>
    </w:p>
    <w:p w14:paraId="73F0E90D" w14:textId="77777777" w:rsidR="00775795" w:rsidRPr="00D41DF0" w:rsidRDefault="00775795" w:rsidP="00775795">
      <w:pPr>
        <w:spacing w:after="0" w:line="240" w:lineRule="auto"/>
        <w:jc w:val="both"/>
        <w:rPr>
          <w:rFonts w:ascii="Calibri" w:eastAsia="Calibri" w:hAnsi="Calibri" w:cs="Arial"/>
        </w:rPr>
      </w:pPr>
    </w:p>
    <w:p w14:paraId="7C2985A4" w14:textId="03444317" w:rsidR="00775795" w:rsidRPr="00D41DF0" w:rsidRDefault="00775795" w:rsidP="00775795">
      <w:pPr>
        <w:spacing w:after="0" w:line="240" w:lineRule="auto"/>
        <w:ind w:left="1080" w:hanging="720"/>
        <w:jc w:val="both"/>
        <w:rPr>
          <w:rFonts w:ascii="Calibri" w:eastAsia="Calibri" w:hAnsi="Calibri" w:cs="Arial"/>
        </w:rPr>
      </w:pPr>
      <w:r w:rsidRPr="00D41DF0">
        <w:rPr>
          <w:rFonts w:ascii="Calibri" w:eastAsia="Calibri" w:hAnsi="Calibri" w:cs="Arial"/>
        </w:rPr>
        <w:t>2.1</w:t>
      </w:r>
      <w:r w:rsidRPr="00D41DF0">
        <w:rPr>
          <w:rFonts w:ascii="Calibri" w:eastAsia="Calibri" w:hAnsi="Calibri" w:cs="Arial"/>
        </w:rPr>
        <w:tab/>
      </w:r>
      <w:r w:rsidRPr="00D41DF0">
        <w:rPr>
          <w:rFonts w:ascii="Calibri" w:eastAsia="Calibri" w:hAnsi="Calibri" w:cs="Arial"/>
          <w:b/>
        </w:rPr>
        <w:t>Emotional abuse</w:t>
      </w:r>
      <w:r w:rsidRPr="00D41DF0">
        <w:rPr>
          <w:rFonts w:ascii="Calibri" w:eastAsia="Calibri" w:hAnsi="Calibri" w:cs="Arial"/>
        </w:rPr>
        <w:t xml:space="preserve"> is the persistent emotional maltreatment of a child such that it causes severe and persistent adverse effects on the child’s emotional development</w:t>
      </w:r>
      <w:r w:rsidR="00B30F75" w:rsidRPr="00D41DF0">
        <w:rPr>
          <w:rFonts w:ascii="Calibri" w:eastAsia="Calibri" w:hAnsi="Calibri" w:cs="Arial"/>
        </w:rPr>
        <w:t xml:space="preserve"> and</w:t>
      </w:r>
      <w:r w:rsidRPr="00D41DF0">
        <w:rPr>
          <w:rFonts w:ascii="Calibri" w:eastAsia="Calibri" w:hAnsi="Calibri" w:cs="Arial"/>
        </w:rPr>
        <w:t xml:space="preserve"> </w:t>
      </w:r>
      <w:r w:rsidR="00B30F75" w:rsidRPr="00D41DF0">
        <w:rPr>
          <w:rFonts w:ascii="Calibri" w:eastAsia="Calibri" w:hAnsi="Calibri" w:cs="Arial"/>
        </w:rPr>
        <w:t>conveying that they</w:t>
      </w:r>
      <w:r w:rsidR="00B30F75" w:rsidRPr="00D41DF0">
        <w:t xml:space="preserve"> </w:t>
      </w:r>
      <w:r w:rsidR="00B30F75" w:rsidRPr="00D41DF0">
        <w:rPr>
          <w:rFonts w:ascii="Calibri" w:eastAsia="Calibri" w:hAnsi="Calibri" w:cs="Arial"/>
        </w:rPr>
        <w:t xml:space="preserve">are worthless or unloved, inadequate, or valued only insofar as they meet the needs of another person.  </w:t>
      </w:r>
      <w:r w:rsidR="00B30F75" w:rsidRPr="00D41DF0">
        <w:t xml:space="preserve"> </w:t>
      </w:r>
      <w:r w:rsidR="00B30F75" w:rsidRPr="00D41DF0">
        <w:rPr>
          <w:rFonts w:ascii="Calibri" w:eastAsia="Calibri" w:hAnsi="Calibri" w:cs="Arial"/>
        </w:rPr>
        <w:t>It may include</w:t>
      </w:r>
    </w:p>
    <w:p w14:paraId="5FF8D066" w14:textId="77777777" w:rsidR="009218C6" w:rsidRPr="00D41DF0" w:rsidRDefault="009218C6" w:rsidP="00775795">
      <w:pPr>
        <w:spacing w:after="0" w:line="240" w:lineRule="auto"/>
        <w:ind w:left="1080" w:hanging="720"/>
        <w:jc w:val="both"/>
        <w:rPr>
          <w:rFonts w:ascii="Calibri" w:eastAsia="Calibri" w:hAnsi="Calibri" w:cs="Arial"/>
          <w:sz w:val="16"/>
        </w:rPr>
      </w:pPr>
    </w:p>
    <w:p w14:paraId="00758551" w14:textId="77777777" w:rsidR="00B30F75" w:rsidRPr="00D41DF0" w:rsidRDefault="00B30F75" w:rsidP="00B30F75">
      <w:pPr>
        <w:numPr>
          <w:ilvl w:val="1"/>
          <w:numId w:val="3"/>
        </w:numPr>
        <w:spacing w:after="0" w:line="240" w:lineRule="auto"/>
        <w:jc w:val="both"/>
        <w:rPr>
          <w:rFonts w:ascii="Calibri" w:eastAsia="Calibri" w:hAnsi="Calibri" w:cs="Arial"/>
        </w:rPr>
      </w:pPr>
      <w:r w:rsidRPr="00D41DF0">
        <w:rPr>
          <w:rFonts w:ascii="Calibri" w:eastAsia="Calibri" w:hAnsi="Calibri" w:cs="Arial"/>
        </w:rPr>
        <w:t xml:space="preserve">not giving the child opportunities to express their views, </w:t>
      </w:r>
    </w:p>
    <w:p w14:paraId="67DC1E0D" w14:textId="77777777" w:rsidR="00B30F75" w:rsidRPr="00D41DF0" w:rsidRDefault="00B30F75" w:rsidP="00B30F75">
      <w:pPr>
        <w:numPr>
          <w:ilvl w:val="1"/>
          <w:numId w:val="3"/>
        </w:numPr>
        <w:spacing w:after="0" w:line="240" w:lineRule="auto"/>
        <w:jc w:val="both"/>
        <w:rPr>
          <w:rFonts w:ascii="Calibri" w:eastAsia="Calibri" w:hAnsi="Calibri" w:cs="Arial"/>
        </w:rPr>
      </w:pPr>
      <w:r w:rsidRPr="00D41DF0">
        <w:rPr>
          <w:rFonts w:ascii="Calibri" w:eastAsia="Calibri" w:hAnsi="Calibri" w:cs="Arial"/>
        </w:rPr>
        <w:t>deliberately silencing them or ‘making fun’ of what they say or how they communicate</w:t>
      </w:r>
    </w:p>
    <w:p w14:paraId="67D8D228" w14:textId="77777777" w:rsidR="00B30F75" w:rsidRPr="00D41DF0" w:rsidRDefault="00B30F75" w:rsidP="00B30F75">
      <w:pPr>
        <w:spacing w:after="0" w:line="240" w:lineRule="auto"/>
        <w:jc w:val="both"/>
        <w:rPr>
          <w:rFonts w:ascii="Calibri" w:eastAsia="Calibri" w:hAnsi="Calibri" w:cs="Arial"/>
        </w:rPr>
      </w:pPr>
      <w:r w:rsidRPr="00D41DF0">
        <w:rPr>
          <w:rFonts w:ascii="Calibri" w:eastAsia="Calibri" w:hAnsi="Calibri" w:cs="Arial"/>
        </w:rPr>
        <w:t>It may feature:</w:t>
      </w:r>
    </w:p>
    <w:p w14:paraId="53033E75" w14:textId="77777777"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age or developmentally inappropriate expectations being imposed on children</w:t>
      </w:r>
    </w:p>
    <w:p w14:paraId="641C7283" w14:textId="77777777"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 xml:space="preserve"> interactions that are beyond a child’s developmental capability</w:t>
      </w:r>
    </w:p>
    <w:p w14:paraId="1D0BF478" w14:textId="77777777"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 xml:space="preserve">overprotection and limitation of exploration and learning, </w:t>
      </w:r>
    </w:p>
    <w:p w14:paraId="747EEA1E" w14:textId="2F5E2326" w:rsidR="00775795" w:rsidRPr="00D41DF0" w:rsidRDefault="00B30F75" w:rsidP="00B30F75">
      <w:pPr>
        <w:pStyle w:val="ListParagraph"/>
        <w:numPr>
          <w:ilvl w:val="0"/>
          <w:numId w:val="19"/>
        </w:numPr>
        <w:spacing w:after="0" w:line="240" w:lineRule="auto"/>
        <w:jc w:val="both"/>
        <w:rPr>
          <w:rFonts w:ascii="Calibri" w:eastAsia="Calibri" w:hAnsi="Calibri" w:cs="Arial"/>
        </w:rPr>
      </w:pPr>
      <w:proofErr w:type="gramStart"/>
      <w:r w:rsidRPr="00D41DF0">
        <w:rPr>
          <w:rFonts w:ascii="Calibri" w:eastAsia="Calibri" w:hAnsi="Calibri" w:cs="Arial"/>
        </w:rPr>
        <w:t>preventing</w:t>
      </w:r>
      <w:proofErr w:type="gramEnd"/>
      <w:r w:rsidRPr="00D41DF0">
        <w:rPr>
          <w:rFonts w:ascii="Calibri" w:eastAsia="Calibri" w:hAnsi="Calibri" w:cs="Arial"/>
        </w:rPr>
        <w:t xml:space="preserve"> the child from participating in normal social interaction. </w:t>
      </w:r>
    </w:p>
    <w:p w14:paraId="60B2378A" w14:textId="77777777"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seeing or hearing the ill-treatment of another</w:t>
      </w:r>
    </w:p>
    <w:p w14:paraId="10886602" w14:textId="77777777"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serious bullying (including cyberbullying)</w:t>
      </w:r>
    </w:p>
    <w:p w14:paraId="49774305" w14:textId="755DD455" w:rsidR="00B30F75" w:rsidRPr="00D41DF0" w:rsidRDefault="00B30F75" w:rsidP="00B30F75">
      <w:pPr>
        <w:pStyle w:val="ListParagraph"/>
        <w:numPr>
          <w:ilvl w:val="0"/>
          <w:numId w:val="19"/>
        </w:numPr>
        <w:spacing w:after="0" w:line="240" w:lineRule="auto"/>
        <w:jc w:val="both"/>
        <w:rPr>
          <w:rFonts w:ascii="Calibri" w:eastAsia="Calibri" w:hAnsi="Calibri" w:cs="Arial"/>
        </w:rPr>
      </w:pPr>
      <w:r w:rsidRPr="00D41DF0">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775795" w:rsidRDefault="00775795" w:rsidP="00775795">
      <w:pPr>
        <w:spacing w:after="0" w:line="240" w:lineRule="auto"/>
        <w:jc w:val="both"/>
        <w:rPr>
          <w:rFonts w:ascii="Calibri" w:eastAsia="Calibri" w:hAnsi="Calibri" w:cs="Arial"/>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36EBD3BC" w14:textId="77777777" w:rsidR="00775795" w:rsidRPr="00775795" w:rsidRDefault="00775795" w:rsidP="00775795">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p>
    <w:p w14:paraId="1026A08D" w14:textId="77777777" w:rsidR="00775795" w:rsidRPr="00091E16" w:rsidRDefault="00775795" w:rsidP="00775795">
      <w:pPr>
        <w:spacing w:after="0" w:line="240" w:lineRule="auto"/>
        <w:ind w:firstLine="709"/>
        <w:jc w:val="both"/>
        <w:rPr>
          <w:rFonts w:ascii="Calibri" w:eastAsia="Calibri" w:hAnsi="Calibri" w:cs="Arial"/>
          <w:sz w:val="8"/>
          <w:szCs w:val="8"/>
        </w:rPr>
      </w:pPr>
    </w:p>
    <w:p w14:paraId="5D4DF84F" w14:textId="77777777" w:rsidR="00B30F75" w:rsidRDefault="00775795" w:rsidP="00091E16">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r>
      <w:r w:rsidR="00091E16" w:rsidRPr="00091E16">
        <w:rPr>
          <w:rFonts w:ascii="Calibri" w:eastAsia="Calibri" w:hAnsi="Calibri" w:cs="Arial"/>
          <w:color w:val="231F20"/>
        </w:rPr>
        <w:lastRenderedPageBreak/>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p>
    <w:p w14:paraId="25C2618D" w14:textId="77777777" w:rsidR="00B30F75"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Pr="00091E16">
        <w:rPr>
          <w:rFonts w:ascii="Calibri" w:eastAsia="Calibri" w:hAnsi="Calibri" w:cs="Arial"/>
          <w:color w:val="231F20"/>
        </w:rPr>
        <w:t xml:space="preserve">inappropriate ways, or grooming a child in preparation for abuse. </w:t>
      </w:r>
    </w:p>
    <w:p w14:paraId="0FECD6BA" w14:textId="5F261268" w:rsidR="00775795" w:rsidRPr="00D41DF0"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Pr="00091E16">
        <w:rPr>
          <w:rFonts w:ascii="Calibri" w:eastAsia="Calibri" w:hAnsi="Calibri" w:cs="Arial"/>
          <w:color w:val="231F20"/>
        </w:rPr>
        <w:t>solely perpetrated by adult males. Women can also commit acts of sexual abuse, as can</w:t>
      </w:r>
      <w:r w:rsidR="00B30F75">
        <w:rPr>
          <w:rFonts w:ascii="Calibri" w:eastAsia="Calibri" w:hAnsi="Calibri" w:cs="Arial"/>
          <w:color w:val="231F20"/>
        </w:rPr>
        <w:t xml:space="preserve"> </w:t>
      </w:r>
      <w:r w:rsidRPr="00091E16">
        <w:rPr>
          <w:rFonts w:ascii="Calibri" w:eastAsia="Calibri" w:hAnsi="Calibri" w:cs="Arial"/>
          <w:color w:val="231F20"/>
        </w:rPr>
        <w:t xml:space="preserve">other children. </w:t>
      </w:r>
      <w:r w:rsidRPr="00D41DF0">
        <w:rPr>
          <w:rFonts w:ascii="Calibri" w:eastAsia="Calibri" w:hAnsi="Calibri" w:cs="Arial"/>
          <w:color w:val="231F20"/>
        </w:rPr>
        <w:t>The sexual abuse of children by other children is a specific safeguarding</w:t>
      </w:r>
      <w:r w:rsidR="00B30F75" w:rsidRPr="00D41DF0">
        <w:rPr>
          <w:rFonts w:ascii="Calibri" w:eastAsia="Calibri" w:hAnsi="Calibri" w:cs="Arial"/>
          <w:color w:val="231F20"/>
        </w:rPr>
        <w:t xml:space="preserve"> </w:t>
      </w:r>
      <w:r w:rsidRPr="00D41DF0">
        <w:rPr>
          <w:rFonts w:ascii="Calibri" w:eastAsia="Calibri" w:hAnsi="Calibri" w:cs="Arial"/>
          <w:color w:val="231F20"/>
        </w:rPr>
        <w:t>issue in education (</w:t>
      </w:r>
      <w:r w:rsidR="00030FEC" w:rsidRPr="00D41DF0">
        <w:rPr>
          <w:rFonts w:ascii="Calibri" w:eastAsia="Calibri" w:hAnsi="Calibri" w:cs="Arial"/>
          <w:color w:val="231F20"/>
        </w:rPr>
        <w:t>KCSIE 2020</w:t>
      </w:r>
      <w:r w:rsidRPr="00D41DF0">
        <w:rPr>
          <w:rFonts w:ascii="Calibri" w:eastAsia="Calibri" w:hAnsi="Calibri" w:cs="Arial"/>
          <w:color w:val="231F20"/>
        </w:rPr>
        <w:t>).</w:t>
      </w:r>
    </w:p>
    <w:p w14:paraId="162AFE64" w14:textId="7A06D47F" w:rsidR="002B0421" w:rsidRPr="00D41DF0" w:rsidRDefault="002B0421" w:rsidP="00775795">
      <w:pPr>
        <w:spacing w:after="0" w:line="240" w:lineRule="auto"/>
        <w:ind w:left="709" w:hanging="709"/>
        <w:jc w:val="both"/>
        <w:rPr>
          <w:rFonts w:ascii="Calibri" w:eastAsia="Times New Roman" w:hAnsi="Calibri" w:cs="Arial"/>
          <w:b/>
          <w:szCs w:val="24"/>
        </w:rPr>
      </w:pPr>
      <w:r w:rsidRPr="00D41DF0">
        <w:rPr>
          <w:rFonts w:ascii="Calibri" w:eastAsia="Times New Roman" w:hAnsi="Calibri" w:cs="Arial"/>
          <w:b/>
          <w:szCs w:val="24"/>
        </w:rPr>
        <w:t>3. Mental Health:</w:t>
      </w:r>
    </w:p>
    <w:p w14:paraId="73131780" w14:textId="3E798402" w:rsidR="002B0421" w:rsidRPr="00D41DF0"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D41DF0" w:rsidRDefault="002B0421" w:rsidP="002B0421">
      <w:pPr>
        <w:pStyle w:val="ListParagraph"/>
        <w:numPr>
          <w:ilvl w:val="1"/>
          <w:numId w:val="18"/>
        </w:numPr>
        <w:spacing w:after="0" w:line="240" w:lineRule="auto"/>
        <w:jc w:val="both"/>
        <w:rPr>
          <w:rFonts w:ascii="Calibri" w:eastAsia="Times New Roman" w:hAnsi="Calibri" w:cs="Arial"/>
          <w:bCs/>
          <w:szCs w:val="24"/>
        </w:rPr>
      </w:pPr>
      <w:r w:rsidRPr="00D41DF0">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D41DF0"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D41DF0" w:rsidRDefault="002B0421" w:rsidP="002B0421">
      <w:pPr>
        <w:pStyle w:val="ListParagraph"/>
        <w:numPr>
          <w:ilvl w:val="1"/>
          <w:numId w:val="18"/>
        </w:numPr>
        <w:spacing w:after="0" w:line="240" w:lineRule="auto"/>
        <w:jc w:val="both"/>
        <w:rPr>
          <w:rFonts w:ascii="Calibri" w:eastAsia="Times New Roman" w:hAnsi="Calibri" w:cs="Arial"/>
          <w:bCs/>
          <w:szCs w:val="24"/>
        </w:rPr>
      </w:pPr>
      <w:r w:rsidRPr="00D41DF0">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D41DF0" w:rsidRDefault="002B0421" w:rsidP="002B0421">
      <w:pPr>
        <w:pStyle w:val="ListParagraph"/>
        <w:rPr>
          <w:rFonts w:ascii="Calibri" w:eastAsia="Times New Roman" w:hAnsi="Calibri" w:cs="Arial"/>
          <w:bCs/>
          <w:szCs w:val="24"/>
        </w:rPr>
      </w:pPr>
    </w:p>
    <w:p w14:paraId="1A276B3E" w14:textId="77777777" w:rsidR="002B0421" w:rsidRPr="00D41DF0" w:rsidRDefault="002B0421" w:rsidP="002B0421">
      <w:pPr>
        <w:pStyle w:val="ListParagraph"/>
        <w:numPr>
          <w:ilvl w:val="1"/>
          <w:numId w:val="18"/>
        </w:numPr>
        <w:spacing w:after="0" w:line="240" w:lineRule="auto"/>
        <w:jc w:val="both"/>
        <w:rPr>
          <w:rFonts w:ascii="Calibri" w:eastAsia="Times New Roman" w:hAnsi="Calibri" w:cs="Arial"/>
          <w:bCs/>
          <w:szCs w:val="24"/>
        </w:rPr>
      </w:pPr>
      <w:r w:rsidRPr="00D41DF0">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D41DF0" w:rsidRDefault="002B0421" w:rsidP="002B0421">
      <w:pPr>
        <w:pStyle w:val="ListParagraph"/>
        <w:rPr>
          <w:rFonts w:ascii="Calibri" w:eastAsia="Times New Roman" w:hAnsi="Calibri" w:cs="Arial"/>
          <w:bCs/>
          <w:szCs w:val="24"/>
        </w:rPr>
      </w:pPr>
    </w:p>
    <w:p w14:paraId="2F302565" w14:textId="2FB05130" w:rsidR="002B0421" w:rsidRPr="00D41DF0" w:rsidRDefault="002B0421" w:rsidP="002B0421">
      <w:pPr>
        <w:pStyle w:val="ListParagraph"/>
        <w:numPr>
          <w:ilvl w:val="1"/>
          <w:numId w:val="18"/>
        </w:numPr>
        <w:spacing w:after="0" w:line="240" w:lineRule="auto"/>
        <w:jc w:val="both"/>
        <w:rPr>
          <w:rFonts w:ascii="Calibri" w:eastAsia="Times New Roman" w:hAnsi="Calibri" w:cs="Arial"/>
          <w:bCs/>
          <w:szCs w:val="24"/>
        </w:rPr>
      </w:pPr>
      <w:r w:rsidRPr="00D41DF0">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D41DF0" w:rsidRDefault="002B0421" w:rsidP="002B0421">
      <w:pPr>
        <w:spacing w:after="0" w:line="240" w:lineRule="auto"/>
        <w:ind w:left="709" w:hanging="709"/>
        <w:jc w:val="both"/>
        <w:rPr>
          <w:rFonts w:ascii="Calibri" w:eastAsia="Times New Roman" w:hAnsi="Calibri" w:cs="Arial"/>
          <w:bCs/>
          <w:szCs w:val="24"/>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D41DF0">
        <w:rPr>
          <w:rFonts w:ascii="Calibri" w:eastAsia="Times New Roman" w:hAnsi="Calibri" w:cs="Arial"/>
          <w:bCs/>
          <w:szCs w:val="24"/>
        </w:rPr>
        <w:t xml:space="preserve">The department has published advice and guidance on </w:t>
      </w:r>
      <w:hyperlink r:id="rId18" w:history="1">
        <w:r w:rsidRPr="00D41DF0">
          <w:rPr>
            <w:rStyle w:val="Hyperlink"/>
            <w:rFonts w:ascii="Calibri" w:eastAsia="Times New Roman" w:hAnsi="Calibri" w:cs="Arial"/>
            <w:bCs/>
            <w:szCs w:val="24"/>
          </w:rPr>
          <w:t>Preventing and Tackling Bullying</w:t>
        </w:r>
      </w:hyperlink>
      <w:r w:rsidRPr="00D41DF0">
        <w:rPr>
          <w:rFonts w:ascii="Calibri" w:eastAsia="Times New Roman" w:hAnsi="Calibri" w:cs="Arial"/>
          <w:bCs/>
          <w:szCs w:val="24"/>
        </w:rPr>
        <w:t xml:space="preserve">, and </w:t>
      </w:r>
      <w:hyperlink r:id="rId19" w:history="1">
        <w:r w:rsidRPr="00D41DF0">
          <w:rPr>
            <w:rStyle w:val="Hyperlink"/>
            <w:rFonts w:ascii="Calibri" w:eastAsia="Times New Roman" w:hAnsi="Calibri" w:cs="Arial"/>
            <w:bCs/>
            <w:szCs w:val="24"/>
          </w:rPr>
          <w:t>Mental Health and Behaviour in Schools</w:t>
        </w:r>
      </w:hyperlink>
      <w:r w:rsidRPr="00D41DF0">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0" w:history="1">
        <w:r w:rsidRPr="00D41DF0">
          <w:rPr>
            <w:rStyle w:val="Hyperlink"/>
            <w:rFonts w:ascii="Calibri" w:eastAsia="Times New Roman" w:hAnsi="Calibri" w:cs="Arial"/>
            <w:bCs/>
            <w:szCs w:val="24"/>
          </w:rPr>
          <w:t>Promoting children and young people’s emotional health and wellbeing</w:t>
        </w:r>
      </w:hyperlink>
      <w:r w:rsidRPr="00D41DF0">
        <w:rPr>
          <w:rFonts w:ascii="Calibri" w:eastAsia="Times New Roman" w:hAnsi="Calibri" w:cs="Arial"/>
          <w:bCs/>
          <w:szCs w:val="24"/>
        </w:rPr>
        <w:t xml:space="preserve">. Its resources include social media, forming positive relationships, smoking and alcohol. See </w:t>
      </w:r>
      <w:hyperlink r:id="rId21" w:history="1">
        <w:r w:rsidRPr="00D41DF0">
          <w:rPr>
            <w:rStyle w:val="Hyperlink"/>
            <w:rFonts w:ascii="Calibri" w:eastAsia="Times New Roman" w:hAnsi="Calibri" w:cs="Arial"/>
            <w:bCs/>
            <w:szCs w:val="24"/>
          </w:rPr>
          <w:t>Rise Above</w:t>
        </w:r>
      </w:hyperlink>
      <w:r w:rsidRPr="00D41DF0">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lastRenderedPageBreak/>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their</w:t>
      </w:r>
      <w:proofErr w:type="gramEnd"/>
      <w:r w:rsidRPr="00775795">
        <w:rPr>
          <w:rFonts w:ascii="Calibri" w:eastAsia="Times New Roman" w:hAnsi="Calibri" w:cs="Arial"/>
          <w:szCs w:val="24"/>
        </w:rPr>
        <w:t xml:space="preserve">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children</w:t>
      </w:r>
      <w:proofErr w:type="gramEnd"/>
      <w:r w:rsidRPr="00775795">
        <w:rPr>
          <w:rFonts w:ascii="Calibri" w:eastAsia="Times New Roman" w:hAnsi="Calibri" w:cs="Arial"/>
          <w:szCs w:val="24"/>
        </w:rPr>
        <w:t xml:space="preserve">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serious</w:t>
      </w:r>
      <w:proofErr w:type="gramEnd"/>
      <w:r w:rsidRPr="00775795">
        <w:rPr>
          <w:rFonts w:ascii="Calibri" w:eastAsia="Times New Roman" w:hAnsi="Calibri" w:cs="Arial"/>
          <w:szCs w:val="24"/>
        </w:rPr>
        <w:t xml:space="preserve">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0F23C8" w:rsidP="00775795">
      <w:pPr>
        <w:spacing w:after="0" w:line="240" w:lineRule="auto"/>
        <w:ind w:left="709"/>
        <w:jc w:val="both"/>
        <w:rPr>
          <w:rFonts w:ascii="Calibri" w:eastAsia="Times New Roman" w:hAnsi="Calibri" w:cs="Arial"/>
          <w:sz w:val="24"/>
          <w:szCs w:val="24"/>
        </w:rPr>
      </w:pPr>
      <w:hyperlink r:id="rId22"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0F23C8" w:rsidP="00775795">
      <w:pPr>
        <w:spacing w:after="0" w:line="240" w:lineRule="auto"/>
        <w:ind w:left="709"/>
        <w:jc w:val="both"/>
        <w:rPr>
          <w:rFonts w:ascii="Calibri" w:eastAsia="Times New Roman" w:hAnsi="Calibri" w:cs="Arial"/>
          <w:i/>
          <w:szCs w:val="24"/>
        </w:rPr>
      </w:pPr>
      <w:hyperlink r:id="rId23"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08F42AC3" w14:textId="77777777" w:rsidR="00D41DF0" w:rsidRDefault="00D41DF0" w:rsidP="00C82F4C">
      <w:pPr>
        <w:spacing w:after="0" w:line="240" w:lineRule="auto"/>
        <w:rPr>
          <w:rFonts w:ascii="Calibri" w:eastAsia="Calibri" w:hAnsi="Calibri" w:cs="Arial"/>
          <w:b/>
          <w:sz w:val="36"/>
          <w:szCs w:val="28"/>
        </w:rPr>
      </w:pPr>
    </w:p>
    <w:p w14:paraId="34E24C71" w14:textId="3615DB67" w:rsidR="00432531" w:rsidRPr="00D41DF0"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D41DF0">
        <w:rPr>
          <w:rFonts w:ascii="Calibri" w:eastAsia="Calibri" w:hAnsi="Calibri" w:cs="Arial"/>
          <w:b/>
          <w:sz w:val="36"/>
          <w:szCs w:val="28"/>
        </w:rPr>
        <w:t>FURTHER INFORMATION</w:t>
      </w:r>
    </w:p>
    <w:p w14:paraId="7F8ED4A8" w14:textId="77777777" w:rsidR="00432531" w:rsidRPr="00D41DF0"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D41DF0">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4" w:history="1">
        <w:r w:rsidRPr="00D41DF0">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lastRenderedPageBreak/>
        <w:t xml:space="preserve">Section 5C of the Female Genital Mutilation Act 2003 (as inserted by section 75 of the Serious Crime Act 2015) gives the Government powers to issue statutory guidance </w:t>
      </w:r>
      <w:proofErr w:type="gramStart"/>
      <w:r w:rsidRPr="00775795">
        <w:rPr>
          <w:rFonts w:ascii="Calibri" w:eastAsia="Times New Roman" w:hAnsi="Calibri" w:cs="Arial"/>
          <w:color w:val="000000"/>
          <w:lang w:eastAsia="en-GB"/>
        </w:rPr>
        <w:t>on  FGM</w:t>
      </w:r>
      <w:proofErr w:type="gramEnd"/>
      <w:r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r>
      <w:proofErr w:type="gramStart"/>
      <w:r w:rsidR="00775795" w:rsidRPr="00775795">
        <w:rPr>
          <w:rFonts w:ascii="Calibri" w:eastAsia="Times New Roman" w:hAnsi="Calibri" w:cs="Arial"/>
          <w:b/>
          <w:bCs/>
          <w:color w:val="000000"/>
          <w:lang w:eastAsia="en-GB"/>
        </w:rPr>
        <w:t xml:space="preserve">Actions </w:t>
      </w:r>
      <w:r w:rsidR="001E37C2">
        <w:rPr>
          <w:rFonts w:ascii="Calibri" w:eastAsia="Times New Roman" w:hAnsi="Calibri" w:cs="Arial"/>
          <w:b/>
          <w:bCs/>
          <w:color w:val="000000"/>
          <w:lang w:eastAsia="en-GB"/>
        </w:rPr>
        <w:t xml:space="preserve"> -</w:t>
      </w:r>
      <w:proofErr w:type="gramEnd"/>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w:t>
      </w:r>
      <w:proofErr w:type="gramStart"/>
      <w:r w:rsidR="00775795" w:rsidRPr="00775795">
        <w:rPr>
          <w:rFonts w:ascii="Calibri" w:eastAsia="Times New Roman" w:hAnsi="Calibri" w:cs="Arial"/>
          <w:color w:val="000000"/>
          <w:lang w:eastAsia="en-GB"/>
        </w:rPr>
        <w:t>under</w:t>
      </w:r>
      <w:proofErr w:type="gramEnd"/>
      <w:r w:rsidR="00775795" w:rsidRPr="00775795">
        <w:rPr>
          <w:rFonts w:ascii="Calibri" w:eastAsia="Times New Roman" w:hAnsi="Calibri" w:cs="Arial"/>
          <w:color w:val="000000"/>
          <w:lang w:eastAsia="en-GB"/>
        </w:rPr>
        <w:t xml:space="preserve">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induction</w:t>
      </w:r>
      <w:proofErr w:type="gramEnd"/>
      <w:r w:rsidRPr="00775795">
        <w:rPr>
          <w:rFonts w:ascii="Calibri" w:eastAsia="Times New Roman" w:hAnsi="Calibri" w:cs="Arial"/>
          <w:color w:val="262626" w:themeColor="text1" w:themeTint="D9"/>
          <w:lang w:eastAsia="en-GB"/>
        </w:rPr>
        <w:t xml:space="preserve">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lastRenderedPageBreak/>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proofErr w:type="gramStart"/>
      <w:r w:rsidRPr="00775795">
        <w:rPr>
          <w:rFonts w:ascii="Calibri" w:eastAsia="Times New Roman" w:hAnsi="Calibri" w:cs="Arial"/>
          <w:color w:val="262626" w:themeColor="text1" w:themeTint="D9"/>
          <w:lang w:eastAsia="en-GB"/>
        </w:rPr>
        <w:t>Previously</w:t>
      </w:r>
      <w:proofErr w:type="gramEnd"/>
      <w:r w:rsidRPr="00775795">
        <w:rPr>
          <w:rFonts w:ascii="Calibri" w:eastAsia="Times New Roman" w:hAnsi="Calibri" w:cs="Arial"/>
          <w:color w:val="262626" w:themeColor="text1" w:themeTint="D9"/>
          <w:lang w:eastAsia="en-GB"/>
        </w:rPr>
        <w:t xml:space="preserve">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18BAC5BE" w:rsidR="00C82F4C" w:rsidRPr="001E37C2"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proofErr w:type="gramStart"/>
      <w:r w:rsidRPr="00775795">
        <w:rPr>
          <w:rFonts w:ascii="Calibri" w:eastAsia="Times New Roman" w:hAnsi="Calibri" w:cs="Arial"/>
          <w:color w:val="262626" w:themeColor="text1" w:themeTint="D9"/>
          <w:lang w:eastAsia="en-GB"/>
        </w:rPr>
        <w:t>not</w:t>
      </w:r>
      <w:proofErr w:type="gramEnd"/>
      <w:r w:rsidRPr="00775795">
        <w:rPr>
          <w:rFonts w:ascii="Calibri" w:eastAsia="Times New Roman" w:hAnsi="Calibri" w:cs="Arial"/>
          <w:color w:val="262626" w:themeColor="text1" w:themeTint="D9"/>
          <w:lang w:eastAsia="en-GB"/>
        </w:rPr>
        <w:t xml:space="preserve"> about challenging people’s beliefs, but where beliefs lead to abuse that must not be tolerated. This includes belief in witchcraft, spirit possession, demons or the devil, the evil eye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w:t>
      </w:r>
      <w:proofErr w:type="gramStart"/>
      <w:r w:rsidRPr="00775795">
        <w:rPr>
          <w:rFonts w:ascii="Calibri" w:eastAsia="Times New Roman" w:hAnsi="Calibri" w:cs="Arial"/>
          <w:color w:val="262626" w:themeColor="text1" w:themeTint="D9"/>
          <w:lang w:eastAsia="en-GB"/>
        </w:rPr>
        <w:t>The beliefs which are not confined to one faith, nationality or ethnic community.’</w:t>
      </w:r>
      <w:proofErr w:type="gramEnd"/>
      <w:r w:rsidRPr="00775795">
        <w:rPr>
          <w:rFonts w:ascii="Calibri" w:eastAsia="Times New Roman" w:hAnsi="Calibri" w:cs="Arial"/>
          <w:color w:val="262626" w:themeColor="text1" w:themeTint="D9"/>
          <w:lang w:eastAsia="en-GB"/>
        </w:rPr>
        <w:t xml:space="preserve">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this type of abuse is suspected staff will make a referral will make a referral to Wirral MASH for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0F23C8" w:rsidP="009218C6">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25"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r>
      <w:proofErr w:type="gramStart"/>
      <w:r w:rsidR="00775795" w:rsidRPr="00775795">
        <w:rPr>
          <w:rFonts w:ascii="Calibri" w:eastAsia="Times New Roman" w:hAnsi="Calibri" w:cs="Arial"/>
          <w:b/>
          <w:color w:val="262626" w:themeColor="text1" w:themeTint="D9"/>
          <w:sz w:val="28"/>
          <w:lang w:eastAsia="en-GB"/>
        </w:rPr>
        <w:t>Risk</w:t>
      </w:r>
      <w:proofErr w:type="gramEnd"/>
      <w:r w:rsidR="00775795" w:rsidRPr="00775795">
        <w:rPr>
          <w:rFonts w:ascii="Calibri" w:eastAsia="Times New Roman" w:hAnsi="Calibri" w:cs="Arial"/>
          <w:b/>
          <w:color w:val="262626" w:themeColor="text1" w:themeTint="D9"/>
          <w:sz w:val="28"/>
          <w:lang w:eastAsia="en-GB"/>
        </w:rPr>
        <w:t xml:space="preserve">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 Punish Trafficking In</w:t>
      </w:r>
      <w:proofErr w:type="gramEnd"/>
      <w:r w:rsidR="00775795" w:rsidRPr="00775795">
        <w:rPr>
          <w:rFonts w:ascii="Calibri" w:eastAsia="Times New Roman" w:hAnsi="Calibri" w:cs="Arial"/>
          <w:color w:val="262626" w:themeColor="text1" w:themeTint="D9"/>
          <w:lang w:eastAsia="en-GB"/>
        </w:rPr>
        <w:t xml:space="preserve">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 xml:space="preserve">“Child” shall mean any person </w:t>
      </w:r>
      <w:proofErr w:type="gramStart"/>
      <w:r w:rsidRPr="00775795">
        <w:rPr>
          <w:rFonts w:ascii="Calibri" w:eastAsia="Times New Roman" w:hAnsi="Calibri" w:cs="Arial"/>
          <w:color w:val="262626" w:themeColor="text1" w:themeTint="D9"/>
          <w:lang w:eastAsia="en-GB"/>
        </w:rPr>
        <w:t>under</w:t>
      </w:r>
      <w:proofErr w:type="gramEnd"/>
      <w:r w:rsidRPr="00775795">
        <w:rPr>
          <w:rFonts w:ascii="Calibri" w:eastAsia="Times New Roman" w:hAnsi="Calibri" w:cs="Arial"/>
          <w:color w:val="262626" w:themeColor="text1" w:themeTint="D9"/>
          <w:lang w:eastAsia="en-GB"/>
        </w:rPr>
        <w:t xml:space="preserve">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775795"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6"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6A445B"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 xml:space="preserve">Risks associated with drugs and alcohol and built into the year 5-6 </w:t>
      </w:r>
      <w:proofErr w:type="gramStart"/>
      <w:r w:rsidRPr="0094109B">
        <w:rPr>
          <w:rFonts w:ascii="Calibri" w:eastAsia="Times New Roman" w:hAnsi="Calibri" w:cs="Arial"/>
          <w:color w:val="262626" w:themeColor="text1" w:themeTint="D9"/>
          <w:lang w:eastAsia="en-GB"/>
        </w:rPr>
        <w:t>curriculum</w:t>
      </w:r>
      <w:proofErr w:type="gramEnd"/>
      <w:r w:rsidRPr="0094109B">
        <w:rPr>
          <w:rFonts w:ascii="Calibri" w:eastAsia="Times New Roman" w:hAnsi="Calibri" w:cs="Arial"/>
          <w:color w:val="262626" w:themeColor="text1" w:themeTint="D9"/>
          <w:lang w:eastAsia="en-GB"/>
        </w:rPr>
        <w:t xml:space="preserve">.  We work with our partners and Wirral LA to provide curriculum advice and guidance in this </w:t>
      </w:r>
      <w:r w:rsidRPr="00D41DF0">
        <w:rPr>
          <w:rFonts w:ascii="Calibri" w:eastAsia="Times New Roman" w:hAnsi="Calibri" w:cs="Arial"/>
          <w:color w:val="262626" w:themeColor="text1" w:themeTint="D9"/>
          <w:lang w:eastAsia="en-GB"/>
        </w:rPr>
        <w:t>area.</w:t>
      </w:r>
      <w:r w:rsidR="005A303F" w:rsidRPr="00D41DF0">
        <w:rPr>
          <w:rFonts w:ascii="Calibri" w:eastAsia="Times New Roman" w:hAnsi="Calibri" w:cs="Arial"/>
          <w:color w:val="262626" w:themeColor="text1" w:themeTint="D9"/>
          <w:lang w:eastAsia="en-GB"/>
        </w:rPr>
        <w:t xml:space="preserve">  </w:t>
      </w:r>
      <w:r w:rsidR="0094109B" w:rsidRPr="00D41DF0">
        <w:rPr>
          <w:rFonts w:ascii="Calibri" w:eastAsia="Times New Roman" w:hAnsi="Calibri" w:cs="Arial"/>
          <w:color w:val="262626" w:themeColor="text1" w:themeTint="D9"/>
          <w:lang w:eastAsia="en-GB"/>
        </w:rPr>
        <w:t xml:space="preserve">To access the </w:t>
      </w:r>
      <w:r w:rsidR="00E260FF" w:rsidRPr="00D41DF0">
        <w:rPr>
          <w:rFonts w:ascii="Calibri" w:eastAsia="Times New Roman" w:hAnsi="Calibri" w:cs="Arial"/>
          <w:color w:val="262626" w:themeColor="text1" w:themeTint="D9"/>
          <w:lang w:eastAsia="en-GB"/>
        </w:rPr>
        <w:t xml:space="preserve">most up to date </w:t>
      </w:r>
      <w:r w:rsidR="0094109B" w:rsidRPr="00D41DF0">
        <w:rPr>
          <w:rFonts w:ascii="Calibri" w:eastAsia="Times New Roman" w:hAnsi="Calibri" w:cs="Arial"/>
          <w:color w:val="262626" w:themeColor="text1" w:themeTint="D9"/>
          <w:lang w:eastAsia="en-GB"/>
        </w:rPr>
        <w:t xml:space="preserve">Wirral School Drugs Policy click - </w:t>
      </w:r>
      <w:hyperlink r:id="rId27" w:history="1">
        <w:r w:rsidR="00E260FF" w:rsidRPr="00D41DF0">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8"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0F23C8"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9"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0F23C8"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30"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1E37C2" w:rsidRDefault="001E37C2" w:rsidP="001E37C2">
      <w:pPr>
        <w:autoSpaceDE w:val="0"/>
        <w:autoSpaceDN w:val="0"/>
        <w:adjustRightInd w:val="0"/>
        <w:spacing w:after="0" w:line="240" w:lineRule="auto"/>
        <w:ind w:left="709"/>
        <w:jc w:val="center"/>
        <w:rPr>
          <w:rFonts w:ascii="Calibri" w:eastAsia="Times New Roman" w:hAnsi="Calibri" w:cs="Arial"/>
          <w:color w:val="FF0000"/>
          <w:lang w:eastAsia="en-GB"/>
        </w:rPr>
      </w:pPr>
    </w:p>
    <w:p w14:paraId="2A1A59EA" w14:textId="77777777" w:rsidR="00244ED9" w:rsidRDefault="000F23C8" w:rsidP="001E37C2">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1" w:history="1">
        <w:r w:rsidR="00775795" w:rsidRPr="00775795">
          <w:rPr>
            <w:rFonts w:ascii="Calibri" w:eastAsia="Times New Roman" w:hAnsi="Calibri" w:cs="Arial"/>
            <w:color w:val="0000FF"/>
            <w:u w:val="single"/>
            <w:lang w:eastAsia="en-GB"/>
          </w:rPr>
          <w:t>http://www.karmanirvana.org.uk/</w:t>
        </w:r>
      </w:hyperlink>
    </w:p>
    <w:p w14:paraId="4FF82FD0" w14:textId="07241716" w:rsidR="000F0EB4" w:rsidRDefault="000F0EB4"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E965287" w14:textId="37E8CCFA"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90C54AE" w14:textId="69198A73"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850A15F" w14:textId="584BA7CE" w:rsidR="00380971" w:rsidRDefault="00380971" w:rsidP="00380971">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6971720F" w14:textId="40319CB0"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77777777" w:rsidR="00380971" w:rsidRPr="008059CC"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w:t>
      </w:r>
      <w:proofErr w:type="spellStart"/>
      <w:r w:rsidR="006A445B" w:rsidRPr="006A445B">
        <w:rPr>
          <w:rFonts w:ascii="Calibri" w:eastAsia="Calibri" w:hAnsi="Calibri" w:cs="Arial"/>
          <w:lang w:val="en"/>
        </w:rPr>
        <w:t>headteacher</w:t>
      </w:r>
      <w:proofErr w:type="spellEnd"/>
      <w:r w:rsidR="006A445B" w:rsidRPr="006A445B">
        <w:rPr>
          <w:rFonts w:ascii="Calibri" w:eastAsia="Calibri" w:hAnsi="Calibri" w:cs="Arial"/>
          <w:lang w:val="en"/>
        </w:rPr>
        <w:t>.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 xml:space="preserve">The Local Authority Designated Officer for Allegations (LADO) in </w:t>
      </w:r>
      <w:proofErr w:type="spellStart"/>
      <w:r w:rsidR="00E260FF" w:rsidRPr="00E260FF">
        <w:rPr>
          <w:rFonts w:ascii="Calibri" w:eastAsia="Calibri" w:hAnsi="Calibri" w:cs="Arial"/>
          <w:lang w:val="en"/>
        </w:rPr>
        <w:t>Wirral</w:t>
      </w:r>
      <w:proofErr w:type="spellEnd"/>
      <w:r w:rsidR="00E260FF" w:rsidRPr="00E260FF">
        <w:rPr>
          <w:rFonts w:ascii="Calibri" w:eastAsia="Calibri" w:hAnsi="Calibri" w:cs="Arial"/>
          <w:lang w:val="en"/>
        </w:rPr>
        <w:t xml:space="preserve">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77777777" w:rsidR="00E260FF" w:rsidRPr="00E260FF" w:rsidRDefault="00E260FF" w:rsidP="00E260FF">
      <w:pPr>
        <w:numPr>
          <w:ilvl w:val="0"/>
          <w:numId w:val="11"/>
        </w:numPr>
        <w:spacing w:after="0" w:line="240" w:lineRule="auto"/>
        <w:rPr>
          <w:rFonts w:ascii="Calibri" w:eastAsia="Calibri" w:hAnsi="Calibri" w:cs="Arial"/>
          <w:b/>
          <w:lang w:val="en"/>
        </w:rPr>
      </w:pPr>
      <w:r w:rsidRPr="00E260FF">
        <w:rPr>
          <w:rFonts w:ascii="Calibri" w:eastAsia="Calibri" w:hAnsi="Calibri" w:cs="Arial"/>
          <w:b/>
          <w:lang w:val="en"/>
        </w:rPr>
        <w:t>call 0151 666 4442 / 5525</w:t>
      </w:r>
    </w:p>
    <w:p w14:paraId="196AF09D" w14:textId="77777777" w:rsidR="00E260FF" w:rsidRPr="00E260FF" w:rsidRDefault="00E260FF" w:rsidP="00E260FF">
      <w:pPr>
        <w:numPr>
          <w:ilvl w:val="0"/>
          <w:numId w:val="11"/>
        </w:numPr>
        <w:spacing w:after="0" w:line="240" w:lineRule="auto"/>
        <w:rPr>
          <w:rFonts w:ascii="Calibri" w:eastAsia="Calibri" w:hAnsi="Calibri" w:cs="Arial"/>
        </w:rPr>
      </w:pPr>
      <w:r w:rsidRPr="00E260FF">
        <w:rPr>
          <w:rFonts w:ascii="Calibri" w:eastAsia="Calibri" w:hAnsi="Calibri" w:cs="Arial"/>
          <w:b/>
          <w:lang w:val="en"/>
        </w:rPr>
        <w:t xml:space="preserve">email all referrals to:  </w:t>
      </w:r>
      <w:hyperlink r:id="rId32" w:history="1">
        <w:r w:rsidRPr="00E260FF">
          <w:rPr>
            <w:rStyle w:val="Hyperlink"/>
            <w:rFonts w:ascii="Calibri" w:eastAsia="Calibri" w:hAnsi="Calibri" w:cs="Arial"/>
          </w:rPr>
          <w:t>anneking1@wirral.gov.uk</w:t>
        </w:r>
      </w:hyperlink>
      <w:r w:rsidRPr="00E260FF">
        <w:rPr>
          <w:rFonts w:ascii="Calibri" w:eastAsia="Calibri" w:hAnsi="Calibri" w:cs="Arial"/>
        </w:rPr>
        <w:t xml:space="preserve"> and </w:t>
      </w:r>
      <w:hyperlink r:id="rId33" w:history="1">
        <w:r w:rsidRPr="00E260FF">
          <w:rPr>
            <w:rStyle w:val="Hyperlink"/>
            <w:rFonts w:ascii="Calibri" w:eastAsia="Calibri" w:hAnsi="Calibri" w:cs="Arial"/>
          </w:rPr>
          <w:t>kerrywilliams@wirral.gov.uk</w:t>
        </w:r>
      </w:hyperlink>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0F23C8" w:rsidP="00E260FF">
      <w:pPr>
        <w:spacing w:after="0" w:line="240" w:lineRule="auto"/>
        <w:jc w:val="center"/>
        <w:rPr>
          <w:rFonts w:ascii="Calibri" w:eastAsia="Calibri" w:hAnsi="Calibri" w:cs="Arial"/>
        </w:rPr>
      </w:pPr>
      <w:hyperlink r:id="rId34"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9218C6"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5"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w:t>
      </w:r>
      <w:r w:rsidRPr="00D41DF0">
        <w:rPr>
          <w:rFonts w:ascii="Calibri" w:eastAsia="Calibri" w:hAnsi="Calibri" w:cs="Arial"/>
          <w:lang w:val="en"/>
        </w:rPr>
        <w:t xml:space="preserve">your </w:t>
      </w:r>
      <w:r w:rsidR="00112A1C" w:rsidRPr="00D41DF0">
        <w:rPr>
          <w:rFonts w:ascii="Calibri" w:eastAsia="Calibri" w:hAnsi="Calibri" w:cs="Arial"/>
          <w:lang w:val="en"/>
        </w:rPr>
        <w:t>agency’s</w:t>
      </w:r>
      <w:r w:rsidRPr="00D41DF0">
        <w:rPr>
          <w:rFonts w:ascii="Calibri" w:eastAsia="Calibri" w:hAnsi="Calibri" w:cs="Arial"/>
          <w:lang w:val="en"/>
        </w:rPr>
        <w:t xml:space="preserve"> response</w:t>
      </w:r>
      <w:r w:rsidRPr="009218C6">
        <w:rPr>
          <w:rFonts w:ascii="Calibri" w:eastAsia="Calibri" w:hAnsi="Calibri" w:cs="Arial"/>
          <w:lang w:val="en"/>
        </w:rPr>
        <w:t xml:space="preserve"> to an </w:t>
      </w:r>
      <w:r w:rsidR="001E37C2" w:rsidRPr="009218C6">
        <w:rPr>
          <w:rFonts w:ascii="Calibri" w:eastAsia="Calibri" w:hAnsi="Calibri" w:cs="Arial"/>
          <w:lang w:val="en"/>
        </w:rPr>
        <w:t>allegation,</w:t>
      </w:r>
      <w:r w:rsidRPr="009218C6">
        <w:rPr>
          <w:rFonts w:ascii="Calibri" w:eastAsia="Calibri" w:hAnsi="Calibri" w:cs="Arial"/>
          <w:lang w:val="en"/>
        </w:rPr>
        <w:t xml:space="preserve"> please contact your HR provider.</w:t>
      </w:r>
    </w:p>
    <w:p w14:paraId="36EB16D1" w14:textId="77777777" w:rsidR="009218C6" w:rsidRPr="009218C6" w:rsidRDefault="009218C6" w:rsidP="00112A1C">
      <w:pPr>
        <w:spacing w:after="0" w:line="240" w:lineRule="auto"/>
        <w:jc w:val="both"/>
        <w:rPr>
          <w:rFonts w:ascii="Calibri" w:eastAsia="Calibri" w:hAnsi="Calibri" w:cs="Arial"/>
          <w:lang w:val="en"/>
        </w:rPr>
      </w:pPr>
      <w:r w:rsidRPr="009218C6">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Pr>
          <w:rFonts w:ascii="Calibri" w:eastAsia="Calibri" w:hAnsi="Calibri" w:cs="Arial"/>
          <w:lang w:val="en"/>
        </w:rPr>
        <w:t xml:space="preserve"> </w:t>
      </w:r>
      <w:proofErr w:type="spellStart"/>
      <w:r w:rsidR="00151B61">
        <w:rPr>
          <w:rFonts w:ascii="Calibri" w:eastAsia="Calibri" w:hAnsi="Calibri" w:cs="Arial"/>
          <w:lang w:val="en"/>
        </w:rPr>
        <w:t>Wirral</w:t>
      </w:r>
      <w:proofErr w:type="spellEnd"/>
      <w:r w:rsidR="00151B61">
        <w:rPr>
          <w:rFonts w:ascii="Calibri" w:eastAsia="Calibri" w:hAnsi="Calibri" w:cs="Arial"/>
          <w:lang w:val="en"/>
        </w:rPr>
        <w:t xml:space="preserve"> Children’s Services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w:t>
      </w:r>
      <w:proofErr w:type="gramStart"/>
      <w:r w:rsidRPr="009218C6">
        <w:rPr>
          <w:rFonts w:ascii="Calibri" w:eastAsia="Calibri" w:hAnsi="Calibri" w:cs="Arial"/>
          <w:lang w:val="en"/>
        </w:rPr>
        <w:t>allegations,</w:t>
      </w:r>
      <w:proofErr w:type="gramEnd"/>
      <w:r w:rsidRPr="009218C6">
        <w:rPr>
          <w:rFonts w:ascii="Calibri" w:eastAsia="Calibri" w:hAnsi="Calibri" w:cs="Arial"/>
          <w:lang w:val="en"/>
        </w:rPr>
        <w:t xml:space="preserve">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w:t>
      </w:r>
      <w:r w:rsidRPr="00775795">
        <w:rPr>
          <w:rFonts w:ascii="Calibri" w:eastAsia="Times New Roman" w:hAnsi="Calibri" w:cs="Arial"/>
          <w:color w:val="000000"/>
          <w:lang w:eastAsia="en-GB"/>
        </w:rPr>
        <w:lastRenderedPageBreak/>
        <w:t xml:space="preserve">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71F6712D" w14:textId="6DA99FCD" w:rsidR="00775795" w:rsidRDefault="00775795" w:rsidP="00D36F59">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w:t>
      </w:r>
      <w:r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Pr="00E260FF">
        <w:rPr>
          <w:rFonts w:ascii="Calibri" w:eastAsia="Times New Roman" w:hAnsi="Calibri" w:cs="Arial"/>
          <w:color w:val="000000"/>
          <w:lang w:eastAsia="en-GB"/>
        </w:rPr>
        <w:t>s).</w:t>
      </w:r>
      <w:r w:rsidRPr="00775795">
        <w:rPr>
          <w:rFonts w:ascii="Calibri" w:eastAsia="Times New Roman" w:hAnsi="Calibri" w:cs="Arial"/>
          <w:color w:val="000000"/>
          <w:lang w:eastAsia="en-GB"/>
        </w:rPr>
        <w:t xml:space="preserve"> </w:t>
      </w:r>
    </w:p>
    <w:p w14:paraId="1F64656C" w14:textId="77777777" w:rsidR="009E0D5C" w:rsidRPr="009E0D5C" w:rsidRDefault="009E0D5C" w:rsidP="00D36F59">
      <w:pPr>
        <w:autoSpaceDE w:val="0"/>
        <w:autoSpaceDN w:val="0"/>
        <w:adjustRightInd w:val="0"/>
        <w:spacing w:after="104" w:line="240" w:lineRule="auto"/>
        <w:ind w:left="709"/>
        <w:jc w:val="both"/>
        <w:rPr>
          <w:rFonts w:ascii="Calibri" w:eastAsia="Times New Roman" w:hAnsi="Calibri" w:cs="Arial"/>
          <w:color w:val="000000"/>
          <w:sz w:val="8"/>
          <w:szCs w:val="8"/>
          <w:lang w:eastAsia="en-GB"/>
        </w:rPr>
      </w:pPr>
    </w:p>
    <w:p w14:paraId="0E86E300" w14:textId="2739C0E4" w:rsidR="00D36F59" w:rsidRDefault="00D36F59" w:rsidP="00D36F59">
      <w:pPr>
        <w:autoSpaceDE w:val="0"/>
        <w:autoSpaceDN w:val="0"/>
        <w:adjustRightInd w:val="0"/>
        <w:spacing w:after="104" w:line="240" w:lineRule="auto"/>
        <w:ind w:left="709"/>
        <w:jc w:val="both"/>
        <w:rPr>
          <w:rFonts w:ascii="Calibri" w:eastAsia="Times New Roman" w:hAnsi="Calibri" w:cs="Arial"/>
          <w:color w:val="000000"/>
          <w:lang w:eastAsia="en-GB"/>
        </w:rPr>
      </w:pPr>
      <w:r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36" w:history="1">
        <w:r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lastRenderedPageBreak/>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Default="000F23C8"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7" w:history="1">
        <w:r w:rsidR="00775795" w:rsidRPr="00775795">
          <w:rPr>
            <w:rFonts w:ascii="Calibri" w:eastAsia="Times New Roman" w:hAnsi="Calibri" w:cs="Arial"/>
            <w:color w:val="0000FF"/>
            <w:u w:val="single"/>
            <w:lang w:eastAsia="en-GB"/>
          </w:rPr>
          <w:t>https://www.wirralsafeguarding.co.uk/radicalisation-and-extremism/</w:t>
        </w:r>
      </w:hyperlink>
    </w:p>
    <w:p w14:paraId="3FC620B4" w14:textId="77777777" w:rsidR="00D36F59" w:rsidRPr="000A3D4F" w:rsidRDefault="00D36F59" w:rsidP="000A3D4F">
      <w:pPr>
        <w:autoSpaceDE w:val="0"/>
        <w:autoSpaceDN w:val="0"/>
        <w:adjustRightInd w:val="0"/>
        <w:spacing w:after="104" w:line="240" w:lineRule="auto"/>
        <w:jc w:val="center"/>
        <w:rPr>
          <w:rFonts w:ascii="Calibri" w:eastAsia="Times New Roman" w:hAnsi="Calibri" w:cs="Arial"/>
          <w:color w:val="000000"/>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0F23C8"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8"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53140086" w14:textId="6993B414" w:rsidR="00112A1C" w:rsidRDefault="00112A1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627046EB" w14:textId="77777777" w:rsidR="009E0D5C" w:rsidRPr="009218C6" w:rsidRDefault="009E0D5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9"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proofErr w:type="gramStart"/>
      <w:r w:rsidRPr="00775795">
        <w:rPr>
          <w:rFonts w:ascii="Calibri" w:eastAsia="Times New Roman" w:hAnsi="Calibri" w:cs="Arial"/>
          <w:color w:val="262626" w:themeColor="text1" w:themeTint="D9"/>
          <w:lang w:eastAsia="en-GB"/>
        </w:rPr>
        <w:t>have</w:t>
      </w:r>
      <w:proofErr w:type="gramEnd"/>
      <w:r w:rsidRPr="00775795">
        <w:rPr>
          <w:rFonts w:ascii="Calibri" w:eastAsia="Times New Roman" w:hAnsi="Calibri" w:cs="Arial"/>
          <w:color w:val="262626" w:themeColor="text1" w:themeTint="D9"/>
          <w:lang w:eastAsia="en-GB"/>
        </w:rPr>
        <w:t xml:space="preser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5E13873A" w:rsidR="00522F5F" w:rsidRPr="00D41DF0"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12.1</w:t>
      </w:r>
      <w:r>
        <w:rPr>
          <w:rFonts w:ascii="Calibri" w:eastAsia="Times New Roman" w:hAnsi="Calibri" w:cs="Arial"/>
          <w:color w:val="262626" w:themeColor="text1" w:themeTint="D9"/>
          <w:lang w:eastAsia="en-GB"/>
        </w:rPr>
        <w:tab/>
      </w:r>
      <w:r w:rsidR="00522F5F" w:rsidRPr="00D41DF0">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2E37B71B" w14:textId="77777777" w:rsidR="00522F5F" w:rsidRPr="00D41DF0"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D41DF0"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41DF0">
        <w:rPr>
          <w:rFonts w:ascii="Calibri" w:eastAsia="Times New Roman" w:hAnsi="Calibri" w:cs="Arial"/>
          <w:color w:val="262626" w:themeColor="text1" w:themeTint="D9"/>
          <w:lang w:eastAsia="en-GB"/>
        </w:rPr>
        <w:t xml:space="preserve">• </w:t>
      </w:r>
      <w:proofErr w:type="gramStart"/>
      <w:r w:rsidRPr="00D41DF0">
        <w:rPr>
          <w:rFonts w:ascii="Calibri" w:eastAsia="Times New Roman" w:hAnsi="Calibri" w:cs="Arial"/>
          <w:color w:val="262626" w:themeColor="text1" w:themeTint="D9"/>
          <w:lang w:eastAsia="en-GB"/>
        </w:rPr>
        <w:t>children</w:t>
      </w:r>
      <w:proofErr w:type="gramEnd"/>
      <w:r w:rsidRPr="00D41DF0">
        <w:rPr>
          <w:rFonts w:ascii="Calibri" w:eastAsia="Times New Roman" w:hAnsi="Calibri" w:cs="Arial"/>
          <w:color w:val="262626" w:themeColor="text1" w:themeTint="D9"/>
          <w:lang w:eastAsia="en-GB"/>
        </w:rPr>
        <w:t xml:space="preserve"> who have older boyfriends or girlfriends; and</w:t>
      </w:r>
    </w:p>
    <w:p w14:paraId="54F4DF62" w14:textId="77777777" w:rsidR="00522F5F" w:rsidRPr="00D41DF0"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41DF0">
        <w:rPr>
          <w:rFonts w:ascii="Calibri" w:eastAsia="Times New Roman" w:hAnsi="Calibri" w:cs="Arial"/>
          <w:color w:val="262626" w:themeColor="text1" w:themeTint="D9"/>
          <w:lang w:eastAsia="en-GB"/>
        </w:rPr>
        <w:lastRenderedPageBreak/>
        <w:t xml:space="preserve">• </w:t>
      </w:r>
      <w:proofErr w:type="gramStart"/>
      <w:r w:rsidRPr="00D41DF0">
        <w:rPr>
          <w:rFonts w:ascii="Calibri" w:eastAsia="Times New Roman" w:hAnsi="Calibri" w:cs="Arial"/>
          <w:color w:val="262626" w:themeColor="text1" w:themeTint="D9"/>
          <w:lang w:eastAsia="en-GB"/>
        </w:rPr>
        <w:t>children</w:t>
      </w:r>
      <w:proofErr w:type="gramEnd"/>
      <w:r w:rsidRPr="00D41DF0">
        <w:rPr>
          <w:rFonts w:ascii="Calibri" w:eastAsia="Times New Roman" w:hAnsi="Calibri" w:cs="Arial"/>
          <w:color w:val="262626" w:themeColor="text1" w:themeTint="D9"/>
          <w:lang w:eastAsia="en-GB"/>
        </w:rPr>
        <w:t xml:space="preserve"> who suffer from sexually transmitted infections or become pregnant.</w:t>
      </w:r>
    </w:p>
    <w:p w14:paraId="62D68361" w14:textId="77777777" w:rsidR="00522F5F" w:rsidRPr="00D41DF0"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41DF0">
        <w:rPr>
          <w:rFonts w:ascii="Calibri" w:eastAsia="Times New Roman" w:hAnsi="Calibri" w:cs="Arial"/>
          <w:color w:val="262626" w:themeColor="text1" w:themeTint="D9"/>
          <w:lang w:eastAsia="en-GB"/>
        </w:rPr>
        <w:t xml:space="preserve">The department provide: </w:t>
      </w:r>
      <w:hyperlink r:id="rId40" w:history="1">
        <w:r w:rsidRPr="00D41DF0">
          <w:rPr>
            <w:rStyle w:val="Hyperlink"/>
            <w:rFonts w:ascii="Calibri" w:eastAsia="Times New Roman" w:hAnsi="Calibri" w:cs="Arial"/>
            <w:lang w:eastAsia="en-GB"/>
          </w:rPr>
          <w:t>Child sexual exploitation: guide for practitioners</w:t>
        </w:r>
      </w:hyperlink>
    </w:p>
    <w:p w14:paraId="0E323D03" w14:textId="77777777" w:rsidR="00522F5F"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53D26848" w14:textId="5D871877" w:rsidR="00A03856" w:rsidRDefault="00522F5F" w:rsidP="008059CC">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p>
    <w:p w14:paraId="49F7773C" w14:textId="77777777" w:rsidR="00A03856" w:rsidRPr="00BD2405" w:rsidRDefault="00A03856" w:rsidP="00A03856">
      <w:pPr>
        <w:autoSpaceDE w:val="0"/>
        <w:autoSpaceDN w:val="0"/>
        <w:adjustRightInd w:val="0"/>
        <w:spacing w:after="0" w:line="240" w:lineRule="auto"/>
        <w:ind w:left="720"/>
        <w:jc w:val="both"/>
        <w:rPr>
          <w:rFonts w:ascii="Calibri" w:eastAsia="Times New Roman" w:hAnsi="Calibri" w:cs="Arial"/>
          <w:color w:val="000000"/>
          <w:sz w:val="10"/>
          <w:lang w:eastAsia="en-GB"/>
        </w:rPr>
      </w:pPr>
    </w:p>
    <w:p w14:paraId="35A613E9" w14:textId="77777777" w:rsidR="00A03856" w:rsidRDefault="00A03856" w:rsidP="00A03856">
      <w:pPr>
        <w:autoSpaceDE w:val="0"/>
        <w:autoSpaceDN w:val="0"/>
        <w:adjustRightInd w:val="0"/>
        <w:spacing w:after="0" w:line="240" w:lineRule="auto"/>
        <w:ind w:left="720"/>
        <w:jc w:val="both"/>
        <w:rPr>
          <w:rFonts w:ascii="Calibri" w:eastAsia="Times New Roman" w:hAnsi="Calibri" w:cs="Arial"/>
          <w:color w:val="000000"/>
          <w:lang w:eastAsia="en-GB"/>
        </w:rPr>
      </w:pPr>
      <w:r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 xml:space="preserve">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w:t>
      </w:r>
      <w:proofErr w:type="gramStart"/>
      <w:r w:rsidRPr="003F269B">
        <w:rPr>
          <w:rFonts w:ascii="Calibri" w:eastAsia="Times New Roman" w:hAnsi="Calibri" w:cs="Arial"/>
          <w:color w:val="000000"/>
          <w:lang w:eastAsia="en-GB"/>
        </w:rPr>
        <w:t>has</w:t>
      </w:r>
      <w:proofErr w:type="gramEnd"/>
      <w:r w:rsidRPr="003F269B">
        <w:rPr>
          <w:rFonts w:ascii="Calibri" w:eastAsia="Times New Roman" w:hAnsi="Calibri" w:cs="Arial"/>
          <w:color w:val="000000"/>
          <w:lang w:eastAsia="en-GB"/>
        </w:rPr>
        <w:t xml:space="preserve">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Default="000F23C8"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1" w:history="1">
        <w:r w:rsidR="00522F5F"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D41DF0"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D41DF0">
        <w:rPr>
          <w:rFonts w:ascii="Calibri" w:eastAsia="Times New Roman" w:hAnsi="Calibri" w:cs="Arial"/>
          <w:b/>
          <w:color w:val="000000"/>
          <w:lang w:eastAsia="en-GB"/>
        </w:rPr>
        <w:t>Child Sexual Exploitation</w:t>
      </w:r>
      <w:r w:rsidR="00410186" w:rsidRPr="00D41DF0">
        <w:rPr>
          <w:rFonts w:ascii="Calibri" w:eastAsia="Times New Roman" w:hAnsi="Calibri" w:cs="Arial"/>
          <w:b/>
          <w:color w:val="000000"/>
          <w:lang w:eastAsia="en-GB"/>
        </w:rPr>
        <w:t xml:space="preserve"> &amp; Child Criminal Exploitation</w:t>
      </w:r>
      <w:r w:rsidRPr="00D41DF0">
        <w:rPr>
          <w:rFonts w:ascii="Calibri" w:eastAsia="Times New Roman" w:hAnsi="Calibri" w:cs="Arial"/>
          <w:b/>
          <w:color w:val="000000"/>
          <w:lang w:eastAsia="en-GB"/>
        </w:rPr>
        <w:t>:</w:t>
      </w:r>
      <w:r w:rsidRPr="00D41DF0">
        <w:rPr>
          <w:rFonts w:ascii="Calibri" w:eastAsia="Times New Roman" w:hAnsi="Calibri" w:cs="Arial"/>
          <w:color w:val="000000"/>
          <w:lang w:eastAsia="en-GB"/>
        </w:rPr>
        <w:t xml:space="preserve"> </w:t>
      </w:r>
      <w:r w:rsidR="00410186" w:rsidRPr="00D41DF0">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D41DF0">
        <w:rPr>
          <w:rFonts w:ascii="Calibri" w:eastAsia="Times New Roman" w:hAnsi="Calibri" w:cs="Arial"/>
          <w:color w:val="000000"/>
          <w:lang w:eastAsia="en-GB"/>
        </w:rPr>
        <w:t xml:space="preserve">.  </w:t>
      </w:r>
    </w:p>
    <w:p w14:paraId="1657D038" w14:textId="77777777" w:rsidR="00410186" w:rsidRPr="00D41DF0"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7777777"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D41DF0">
        <w:rPr>
          <w:rFonts w:ascii="Calibri" w:eastAsia="Times New Roman" w:hAnsi="Calibri" w:cs="Arial"/>
          <w:color w:val="000000"/>
          <w:lang w:eastAsia="en-GB"/>
        </w:rPr>
        <w:t xml:space="preserve">The abuse can be a one-off occurrence or a series of incidents over time, and range from opportunistic to complex organised abuse. It can involve force and/or enticement-based methods of compliance and </w:t>
      </w:r>
      <w:proofErr w:type="gramStart"/>
      <w:r w:rsidRPr="00D41DF0">
        <w:rPr>
          <w:rFonts w:ascii="Calibri" w:eastAsia="Times New Roman" w:hAnsi="Calibri" w:cs="Arial"/>
          <w:color w:val="000000"/>
          <w:lang w:eastAsia="en-GB"/>
        </w:rPr>
        <w:t>may</w:t>
      </w:r>
      <w:proofErr w:type="gramEnd"/>
      <w:r w:rsidRPr="00D41DF0">
        <w:rPr>
          <w:rFonts w:ascii="Calibri" w:eastAsia="Times New Roman" w:hAnsi="Calibri" w:cs="Arial"/>
          <w:color w:val="000000"/>
          <w:lang w:eastAsia="en-GB"/>
        </w:rPr>
        <w:t>, or may not, be accompanied by violence or threats of violence. Victims can be exploited even when activity appears consensual and it should be noted exploitation as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3380F1F8" w14:textId="6A50453A" w:rsidR="008059CC" w:rsidRDefault="008059CC" w:rsidP="00522F5F">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42" w:history="1">
        <w:r w:rsidR="00410186" w:rsidRPr="008D2B22">
          <w:rPr>
            <w:rStyle w:val="Hyperlink"/>
            <w:rFonts w:ascii="Calibri" w:eastAsia="Times New Roman" w:hAnsi="Calibri" w:cs="Arial"/>
            <w:lang w:eastAsia="en-GB"/>
          </w:rPr>
          <w:t>https://www.wirralsafeguarding.co.uk/child-sexual-exploitation-cse/</w:t>
        </w:r>
      </w:hyperlink>
    </w:p>
    <w:p w14:paraId="74CF8970" w14:textId="77777777" w:rsidR="003F269B" w:rsidRPr="003F269B" w:rsidRDefault="003F269B" w:rsidP="008841E9">
      <w:pPr>
        <w:autoSpaceDE w:val="0"/>
        <w:autoSpaceDN w:val="0"/>
        <w:adjustRightInd w:val="0"/>
        <w:spacing w:after="0" w:line="240" w:lineRule="auto"/>
        <w:jc w:val="both"/>
        <w:rPr>
          <w:rFonts w:ascii="Calibri" w:eastAsia="Times New Roman" w:hAnsi="Calibri" w:cs="Arial"/>
          <w:color w:val="000000"/>
          <w:lang w:eastAsia="en-GB"/>
        </w:rPr>
      </w:pPr>
    </w:p>
    <w:p w14:paraId="58D87F6D" w14:textId="77777777"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 xml:space="preserve">13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 xml:space="preserve">The use of technology has become a significant component of many safeguarding issues. Child sexual exploitation; radicalisation; sexual predation- technology often provides the </w:t>
      </w:r>
      <w:r w:rsidRPr="00775795">
        <w:rPr>
          <w:rFonts w:ascii="Calibri" w:eastAsia="Calibri" w:hAnsi="Calibri" w:cs="Arial"/>
        </w:rPr>
        <w:lastRenderedPageBreak/>
        <w:t xml:space="preserve">platform that facilitates harm. An effective approach to online safety empowers a school or college to protect and educate the whole school or college community in their use of technology and establishes mechanisms to </w:t>
      </w:r>
      <w:proofErr w:type="gramStart"/>
      <w:r w:rsidRPr="00775795">
        <w:rPr>
          <w:rFonts w:ascii="Calibri" w:eastAsia="Calibri" w:hAnsi="Calibri" w:cs="Arial"/>
        </w:rPr>
        <w:t>identify,</w:t>
      </w:r>
      <w:proofErr w:type="gramEnd"/>
      <w:r w:rsidRPr="00775795">
        <w:rPr>
          <w:rFonts w:ascii="Calibri" w:eastAsia="Calibri" w:hAnsi="Calibri" w:cs="Arial"/>
        </w:rPr>
        <w:t xml:space="preserve">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77777777"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13</w:t>
      </w:r>
      <w:r w:rsidR="00775795" w:rsidRPr="00775795">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4324DDAB" w:rsidR="008059CC" w:rsidRPr="008841E9"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3"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4" w:history="1">
        <w:r w:rsidRPr="008D2B22">
          <w:rPr>
            <w:rStyle w:val="Hyperlink"/>
            <w:rFonts w:ascii="Calibri" w:eastAsia="Calibri" w:hAnsi="Calibri" w:cs="Arial"/>
          </w:rPr>
          <w:t>https://www.wirralsafeguarding.co.uk/online-safety-guidance-parents/</w:t>
        </w:r>
      </w:hyperlink>
    </w:p>
    <w:p w14:paraId="44A3F508" w14:textId="77777777"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A03856">
        <w:rPr>
          <w:rFonts w:ascii="Calibri" w:eastAsia="Times New Roman" w:hAnsi="Calibri" w:cs="Arial"/>
          <w:b/>
          <w:color w:val="262626" w:themeColor="text1" w:themeTint="D9"/>
          <w:sz w:val="28"/>
          <w:lang w:eastAsia="en-GB"/>
        </w:rPr>
        <w:t>4</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lastRenderedPageBreak/>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proofErr w:type="gramStart"/>
      <w:r w:rsidRPr="00F85D94">
        <w:rPr>
          <w:rFonts w:ascii="Calibri" w:eastAsia="Calibri" w:hAnsi="Calibri" w:cs="Arial"/>
          <w:color w:val="262626" w:themeColor="text1" w:themeTint="D9"/>
        </w:rPr>
        <w:t>complete</w:t>
      </w:r>
      <w:proofErr w:type="gramEnd"/>
      <w:r w:rsidRPr="00F85D94">
        <w:rPr>
          <w:rFonts w:ascii="Calibri" w:eastAsia="Calibri" w:hAnsi="Calibri" w:cs="Arial"/>
          <w:color w:val="262626" w:themeColor="text1" w:themeTint="D9"/>
        </w:rPr>
        <w:t xml:space="preserve"> a risk assessment for each volunteers to decide whether they need to do an enhanced DBS check or not. </w:t>
      </w:r>
      <w:r>
        <w:rPr>
          <w:rFonts w:ascii="Calibri" w:eastAsia="Calibri" w:hAnsi="Calibri" w:cs="Arial"/>
          <w:color w:val="262626" w:themeColor="text1" w:themeTint="D9"/>
        </w:rPr>
        <w:t>(Please note</w:t>
      </w:r>
      <w:proofErr w:type="gramStart"/>
      <w:r>
        <w:rPr>
          <w:rFonts w:ascii="Calibri" w:eastAsia="Calibri" w:hAnsi="Calibri" w:cs="Arial"/>
          <w:color w:val="262626" w:themeColor="text1" w:themeTint="D9"/>
        </w:rPr>
        <w:t>:</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31221D02" w14:textId="47259591" w:rsidR="005F2134" w:rsidRDefault="00775795" w:rsidP="005F2134">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5"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04BFAA8D" w14:textId="77777777" w:rsidR="005F2134" w:rsidRPr="005F2134" w:rsidRDefault="005F2134" w:rsidP="005F2134">
      <w:pPr>
        <w:tabs>
          <w:tab w:val="left" w:pos="1103"/>
        </w:tabs>
        <w:ind w:left="720"/>
        <w:rPr>
          <w:sz w:val="2"/>
        </w:rPr>
      </w:pPr>
    </w:p>
    <w:p w14:paraId="47FE8803" w14:textId="77777777" w:rsidR="00244ED9" w:rsidRPr="0094109B" w:rsidRDefault="00A03856"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15</w:t>
      </w:r>
      <w:r w:rsidR="00775795" w:rsidRPr="0094109B">
        <w:rPr>
          <w:rFonts w:ascii="Calibri" w:eastAsia="Calibri" w:hAnsi="Calibri" w:cs="Arial"/>
          <w:b/>
          <w:sz w:val="28"/>
        </w:rPr>
        <w:t xml:space="preserve"> </w:t>
      </w:r>
      <w:r w:rsidR="000A3D4F" w:rsidRPr="0094109B">
        <w:rPr>
          <w:rFonts w:ascii="Calibri" w:eastAsia="Calibri" w:hAnsi="Calibri" w:cs="Arial"/>
          <w:b/>
          <w:sz w:val="28"/>
        </w:rPr>
        <w:t>Single C</w:t>
      </w:r>
      <w:r w:rsidR="00244ED9" w:rsidRPr="0094109B">
        <w:rPr>
          <w:rFonts w:ascii="Calibri" w:eastAsia="Calibri" w:hAnsi="Calibri" w:cs="Arial"/>
          <w:b/>
          <w:sz w:val="28"/>
        </w:rPr>
        <w:t xml:space="preserve">entral </w:t>
      </w:r>
      <w:proofErr w:type="gramStart"/>
      <w:r w:rsidR="00244ED9" w:rsidRPr="0094109B">
        <w:rPr>
          <w:rFonts w:ascii="Calibri" w:eastAsia="Calibri" w:hAnsi="Calibri" w:cs="Arial"/>
          <w:b/>
          <w:sz w:val="28"/>
        </w:rPr>
        <w:t>Record</w:t>
      </w:r>
      <w:proofErr w:type="gramEnd"/>
      <w:r w:rsidR="00244ED9" w:rsidRPr="0094109B">
        <w:rPr>
          <w:rFonts w:ascii="Calibri" w:eastAsia="Calibri" w:hAnsi="Calibri" w:cs="Arial"/>
          <w:b/>
          <w:sz w:val="28"/>
        </w:rPr>
        <w:t xml:space="preserve">:    </w:t>
      </w:r>
    </w:p>
    <w:p w14:paraId="0AB4BC0D"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 xml:space="preserve">.1 </w:t>
      </w:r>
      <w:r w:rsidR="00775795" w:rsidRPr="00775795">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775795"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D41DF0"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D41DF0">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D41DF0"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D41DF0">
        <w:rPr>
          <w:rFonts w:ascii="Calibri" w:eastAsia="Calibri" w:hAnsi="Calibri" w:cs="Arial"/>
          <w:color w:val="262626" w:themeColor="text1" w:themeTint="D9"/>
        </w:rPr>
        <w:t>an identity check</w:t>
      </w:r>
      <w:r w:rsidR="00112A1C" w:rsidRPr="00D41DF0">
        <w:rPr>
          <w:rFonts w:ascii="Calibri" w:eastAsia="Calibri" w:hAnsi="Calibri" w:cs="Arial"/>
          <w:color w:val="262626" w:themeColor="text1" w:themeTint="D9"/>
        </w:rPr>
        <w:t xml:space="preserve"> / </w:t>
      </w:r>
      <w:r w:rsidRPr="00D41DF0">
        <w:rPr>
          <w:rFonts w:ascii="Calibri" w:eastAsia="Calibri" w:hAnsi="Calibri" w:cs="Arial"/>
          <w:color w:val="262626" w:themeColor="text1" w:themeTint="D9"/>
        </w:rPr>
        <w:t>a barred list check</w:t>
      </w:r>
      <w:r w:rsidR="00112A1C" w:rsidRPr="00D41DF0">
        <w:rPr>
          <w:rFonts w:ascii="Calibri" w:eastAsia="Calibri" w:hAnsi="Calibri" w:cs="Arial"/>
          <w:color w:val="262626" w:themeColor="text1" w:themeTint="D9"/>
        </w:rPr>
        <w:t xml:space="preserve"> / </w:t>
      </w:r>
      <w:r w:rsidRPr="00D41DF0">
        <w:rPr>
          <w:rFonts w:ascii="Calibri" w:eastAsia="Calibri" w:hAnsi="Calibri" w:cs="Arial"/>
          <w:color w:val="262626" w:themeColor="text1" w:themeTint="D9"/>
        </w:rPr>
        <w:t>an enhanced DBS check/certificate</w:t>
      </w:r>
      <w:r w:rsidR="00112A1C" w:rsidRPr="00D41DF0">
        <w:rPr>
          <w:rFonts w:ascii="Calibri" w:eastAsia="Calibri" w:hAnsi="Calibri" w:cs="Arial"/>
          <w:color w:val="262626" w:themeColor="text1" w:themeTint="D9"/>
        </w:rPr>
        <w:t xml:space="preserve"> / </w:t>
      </w:r>
      <w:r w:rsidRPr="00D41DF0">
        <w:rPr>
          <w:rFonts w:ascii="Calibri" w:eastAsia="Calibri" w:hAnsi="Calibri" w:cs="Arial"/>
          <w:color w:val="262626" w:themeColor="text1" w:themeTint="D9"/>
        </w:rPr>
        <w:t>a prohibition from teaching check;</w:t>
      </w:r>
    </w:p>
    <w:p w14:paraId="6E6C827E" w14:textId="77777777" w:rsidR="00775795" w:rsidRPr="00D41DF0"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D41DF0">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D41DF0" w:rsidRDefault="00775795" w:rsidP="00112A1C">
      <w:pPr>
        <w:numPr>
          <w:ilvl w:val="0"/>
          <w:numId w:val="9"/>
        </w:numPr>
        <w:tabs>
          <w:tab w:val="left" w:pos="1103"/>
        </w:tabs>
        <w:contextualSpacing/>
        <w:jc w:val="both"/>
        <w:rPr>
          <w:rFonts w:ascii="Calibri" w:eastAsia="Calibri" w:hAnsi="Calibri" w:cs="Arial"/>
          <w:color w:val="262626" w:themeColor="text1" w:themeTint="D9"/>
        </w:rPr>
      </w:pPr>
      <w:proofErr w:type="gramStart"/>
      <w:r w:rsidRPr="00D41DF0">
        <w:rPr>
          <w:rFonts w:ascii="Calibri" w:eastAsia="Calibri" w:hAnsi="Calibri" w:cs="Arial"/>
          <w:color w:val="262626" w:themeColor="text1" w:themeTint="D9"/>
        </w:rPr>
        <w:t>a</w:t>
      </w:r>
      <w:proofErr w:type="gramEnd"/>
      <w:r w:rsidRPr="00D41DF0">
        <w:rPr>
          <w:rFonts w:ascii="Calibri" w:eastAsia="Calibri" w:hAnsi="Calibri" w:cs="Arial"/>
          <w:color w:val="262626" w:themeColor="text1" w:themeTint="D9"/>
        </w:rPr>
        <w:t xml:space="preserve"> check of professional qualifications; and</w:t>
      </w:r>
      <w:r w:rsidR="00112A1C" w:rsidRPr="00D41DF0">
        <w:rPr>
          <w:rFonts w:ascii="Calibri" w:eastAsia="Calibri" w:hAnsi="Calibri" w:cs="Arial"/>
          <w:color w:val="262626" w:themeColor="text1" w:themeTint="D9"/>
        </w:rPr>
        <w:t xml:space="preserve"> </w:t>
      </w:r>
      <w:r w:rsidRPr="00D41DF0">
        <w:rPr>
          <w:rFonts w:ascii="Calibri" w:eastAsia="Calibri" w:hAnsi="Calibri" w:cs="Arial"/>
          <w:color w:val="262626" w:themeColor="text1" w:themeTint="D9"/>
        </w:rPr>
        <w:t>a check to establish the person’s right to work in the United Kingdom.</w:t>
      </w:r>
    </w:p>
    <w:p w14:paraId="6A812946" w14:textId="77777777" w:rsidR="00F85D94" w:rsidRPr="00D41DF0" w:rsidRDefault="00F85D94" w:rsidP="00F85D94">
      <w:pPr>
        <w:tabs>
          <w:tab w:val="left" w:pos="1103"/>
        </w:tabs>
        <w:ind w:left="720"/>
        <w:contextualSpacing/>
        <w:jc w:val="both"/>
        <w:rPr>
          <w:rFonts w:ascii="Calibri" w:eastAsia="Calibri" w:hAnsi="Calibri" w:cs="Arial"/>
          <w:color w:val="262626" w:themeColor="text1" w:themeTint="D9"/>
        </w:rPr>
      </w:pPr>
    </w:p>
    <w:p w14:paraId="78195DD5" w14:textId="77777777" w:rsidR="00775795" w:rsidRDefault="005442B6" w:rsidP="00775795">
      <w:pPr>
        <w:tabs>
          <w:tab w:val="left" w:pos="1103"/>
        </w:tabs>
        <w:ind w:left="720" w:hanging="720"/>
        <w:jc w:val="both"/>
        <w:rPr>
          <w:rFonts w:ascii="Calibri" w:eastAsia="Calibri" w:hAnsi="Calibri" w:cs="Arial"/>
          <w:color w:val="262626" w:themeColor="text1" w:themeTint="D9"/>
        </w:rPr>
      </w:pPr>
      <w:r w:rsidRPr="00D41DF0">
        <w:rPr>
          <w:rFonts w:ascii="Calibri" w:eastAsia="Calibri" w:hAnsi="Calibri" w:cs="Arial"/>
          <w:color w:val="262626" w:themeColor="text1" w:themeTint="D9"/>
        </w:rPr>
        <w:t>1</w:t>
      </w:r>
      <w:r w:rsidR="00A03856" w:rsidRPr="00D41DF0">
        <w:rPr>
          <w:rFonts w:ascii="Calibri" w:eastAsia="Calibri" w:hAnsi="Calibri" w:cs="Arial"/>
          <w:color w:val="262626" w:themeColor="text1" w:themeTint="D9"/>
        </w:rPr>
        <w:t>5</w:t>
      </w:r>
      <w:r w:rsidR="00775795" w:rsidRPr="00D41DF0">
        <w:rPr>
          <w:rFonts w:ascii="Calibri" w:eastAsia="Calibri" w:hAnsi="Calibri" w:cs="Arial"/>
          <w:color w:val="262626" w:themeColor="text1" w:themeTint="D9"/>
        </w:rPr>
        <w:t>.2</w:t>
      </w:r>
      <w:r w:rsidR="00775795" w:rsidRPr="00D41DF0">
        <w:rPr>
          <w:rFonts w:ascii="Calibri" w:eastAsia="Calibri" w:hAnsi="Calibri" w:cs="Arial"/>
          <w:color w:val="262626" w:themeColor="text1" w:themeTint="D9"/>
        </w:rPr>
        <w:tab/>
        <w:t xml:space="preserve">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w:t>
      </w:r>
      <w:proofErr w:type="gramStart"/>
      <w:r w:rsidR="00775795" w:rsidRPr="00D41DF0">
        <w:rPr>
          <w:rFonts w:ascii="Calibri" w:eastAsia="Calibri" w:hAnsi="Calibri" w:cs="Arial"/>
          <w:color w:val="262626" w:themeColor="text1" w:themeTint="D9"/>
        </w:rPr>
        <w:t>staff,</w:t>
      </w:r>
      <w:proofErr w:type="gramEnd"/>
      <w:r w:rsidR="00775795" w:rsidRPr="00D41DF0">
        <w:rPr>
          <w:rFonts w:ascii="Calibri" w:eastAsia="Calibri" w:hAnsi="Calibri" w:cs="Arial"/>
          <w:color w:val="262626" w:themeColor="text1" w:themeTint="D9"/>
        </w:rPr>
        <w:t xml:space="preserve"> and the date that confirmation was received</w:t>
      </w:r>
      <w:r w:rsidR="00C755D5" w:rsidRPr="00D41DF0">
        <w:rPr>
          <w:rFonts w:ascii="Calibri" w:eastAsia="Calibri" w:hAnsi="Calibri" w:cs="Arial"/>
          <w:color w:val="262626" w:themeColor="text1" w:themeTint="D9"/>
        </w:rPr>
        <w:t>.</w:t>
      </w:r>
    </w:p>
    <w:p w14:paraId="0031BACE" w14:textId="15F062A5"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 xml:space="preserve">15.3      </w:t>
      </w:r>
      <w:r w:rsidRPr="0094109B">
        <w:rPr>
          <w:rFonts w:ascii="Calibri" w:eastAsia="Calibri" w:hAnsi="Calibri" w:cs="Arial"/>
          <w:color w:val="262626" w:themeColor="text1" w:themeTint="D9"/>
        </w:rPr>
        <w:t>A record of staff leavers must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6AAC7E53"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lastRenderedPageBreak/>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.4</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7777777"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lang w:eastAsia="en-GB"/>
        </w:rPr>
        <w:lastRenderedPageBreak/>
        <w:drawing>
          <wp:inline distT="0" distB="0" distL="0" distR="0" wp14:anchorId="4D01E2AF" wp14:editId="4D659222">
            <wp:extent cx="5721350" cy="8574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0017" cy="8602281"/>
                    </a:xfrm>
                    <a:prstGeom prst="rect">
                      <a:avLst/>
                    </a:prstGeom>
                    <a:noFill/>
                  </pic:spPr>
                </pic:pic>
              </a:graphicData>
            </a:graphic>
          </wp:inline>
        </w:drawing>
      </w:r>
    </w:p>
    <w:p w14:paraId="76E248A8" w14:textId="7AF2A30C" w:rsidR="00775795" w:rsidRP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620A3C95" w14:textId="77777777" w:rsidR="007420F4" w:rsidRDefault="007420F4">
      <w:pPr>
        <w:sectPr w:rsidR="007420F4">
          <w:headerReference w:type="default" r:id="rId48"/>
          <w:footerReference w:type="default" r:id="rId49"/>
          <w:pgSz w:w="11906" w:h="16838"/>
          <w:pgMar w:top="1440" w:right="1440" w:bottom="1440" w:left="1440" w:header="708" w:footer="708" w:gutter="0"/>
          <w:cols w:space="708"/>
          <w:docGrid w:linePitch="360"/>
        </w:sectPr>
      </w:pPr>
    </w:p>
    <w:p w14:paraId="590E5F91" w14:textId="7CAB69AD" w:rsidR="00F765E2" w:rsidRDefault="00F765E2">
      <w:r>
        <w:rPr>
          <w:noProof/>
          <w:lang w:eastAsia="en-GB"/>
        </w:rPr>
        <w:lastRenderedPageBreak/>
        <w:drawing>
          <wp:inline distT="0" distB="0" distL="0" distR="0" wp14:anchorId="35FAC628" wp14:editId="43807A63">
            <wp:extent cx="8864600" cy="59378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64600" cy="5937885"/>
                    </a:xfrm>
                    <a:prstGeom prst="rect">
                      <a:avLst/>
                    </a:prstGeom>
                    <a:noFill/>
                  </pic:spPr>
                </pic:pic>
              </a:graphicData>
            </a:graphic>
          </wp:inline>
        </w:drawing>
      </w:r>
    </w:p>
    <w:p w14:paraId="54836A04" w14:textId="08ECBA15" w:rsidR="00F765E2" w:rsidRDefault="00F765E2">
      <w:r>
        <w:rPr>
          <w:noProof/>
          <w:lang w:eastAsia="en-GB"/>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lang w:eastAsia="en-GB"/>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lang w:eastAsia="en-GB"/>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lang w:eastAsia="en-GB"/>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lang w:eastAsia="en-GB"/>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lang w:eastAsia="en-GB"/>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lang w:eastAsia="en-GB"/>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EDD72D" w14:textId="77777777" w:rsidR="00701938" w:rsidRDefault="00701938" w:rsidP="00775795">
      <w:pPr>
        <w:spacing w:after="0" w:line="240" w:lineRule="auto"/>
      </w:pPr>
      <w:r>
        <w:separator/>
      </w:r>
    </w:p>
  </w:endnote>
  <w:endnote w:type="continuationSeparator" w:id="0">
    <w:p w14:paraId="1E1ECDEF" w14:textId="77777777" w:rsidR="00701938" w:rsidRDefault="00701938"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920117"/>
      <w:docPartObj>
        <w:docPartGallery w:val="Page Numbers (Bottom of Page)"/>
        <w:docPartUnique/>
      </w:docPartObj>
    </w:sdtPr>
    <w:sdtEndPr>
      <w:rPr>
        <w:noProof/>
      </w:rPr>
    </w:sdtEndPr>
    <w:sdtContent>
      <w:p w14:paraId="7126B35B" w14:textId="77777777" w:rsidR="00701938" w:rsidRDefault="00701938">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0F23C8">
          <w:rPr>
            <w:noProof/>
            <w:sz w:val="16"/>
            <w:szCs w:val="16"/>
          </w:rPr>
          <w:t>1</w:t>
        </w:r>
        <w:r w:rsidRPr="00C82F4C">
          <w:rPr>
            <w:noProof/>
            <w:sz w:val="16"/>
            <w:szCs w:val="16"/>
          </w:rPr>
          <w:fldChar w:fldCharType="end"/>
        </w:r>
      </w:p>
    </w:sdtContent>
  </w:sdt>
  <w:p w14:paraId="74BB9D38" w14:textId="77777777" w:rsidR="00701938" w:rsidRDefault="007019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CAEE0E" w14:textId="77777777" w:rsidR="00701938" w:rsidRDefault="00701938" w:rsidP="00775795">
      <w:pPr>
        <w:spacing w:after="0" w:line="240" w:lineRule="auto"/>
      </w:pPr>
      <w:r>
        <w:separator/>
      </w:r>
    </w:p>
  </w:footnote>
  <w:footnote w:type="continuationSeparator" w:id="0">
    <w:p w14:paraId="7C7FCE2D" w14:textId="77777777" w:rsidR="00701938" w:rsidRDefault="00701938"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701938" w:rsidRPr="004A1938" w:rsidRDefault="00701938" w:rsidP="00DC338F">
        <w:pPr>
          <w:pStyle w:val="Heading2"/>
          <w:jc w:val="center"/>
          <w:rPr>
            <w:sz w:val="30"/>
            <w:szCs w:val="30"/>
          </w:rPr>
        </w:pPr>
        <w:r>
          <w:rPr>
            <w:sz w:val="30"/>
            <w:szCs w:val="30"/>
          </w:rPr>
          <w:t>APPENDIX TO SAFEGUARDING POLICY &amp; PROCEDURE 2020-2021</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0CF"/>
    <w:rsid w:val="000030CF"/>
    <w:rsid w:val="00016F07"/>
    <w:rsid w:val="000201A2"/>
    <w:rsid w:val="00030FEC"/>
    <w:rsid w:val="00091E16"/>
    <w:rsid w:val="000A3D4F"/>
    <w:rsid w:val="000E6557"/>
    <w:rsid w:val="000F0EB4"/>
    <w:rsid w:val="000F23C8"/>
    <w:rsid w:val="00112A1C"/>
    <w:rsid w:val="00151B61"/>
    <w:rsid w:val="00196C4D"/>
    <w:rsid w:val="001B1C18"/>
    <w:rsid w:val="001E37C2"/>
    <w:rsid w:val="0020568D"/>
    <w:rsid w:val="002137B9"/>
    <w:rsid w:val="00244ED9"/>
    <w:rsid w:val="00294540"/>
    <w:rsid w:val="002B0421"/>
    <w:rsid w:val="002D45FF"/>
    <w:rsid w:val="002E25A5"/>
    <w:rsid w:val="00316816"/>
    <w:rsid w:val="003364E0"/>
    <w:rsid w:val="0037351C"/>
    <w:rsid w:val="00380971"/>
    <w:rsid w:val="003B154F"/>
    <w:rsid w:val="003F269B"/>
    <w:rsid w:val="00403C6B"/>
    <w:rsid w:val="00410186"/>
    <w:rsid w:val="00411D03"/>
    <w:rsid w:val="00412413"/>
    <w:rsid w:val="0041338C"/>
    <w:rsid w:val="00421986"/>
    <w:rsid w:val="00432531"/>
    <w:rsid w:val="00434082"/>
    <w:rsid w:val="004A1938"/>
    <w:rsid w:val="004B09B7"/>
    <w:rsid w:val="00522F5F"/>
    <w:rsid w:val="005442B6"/>
    <w:rsid w:val="005A303F"/>
    <w:rsid w:val="005D6A23"/>
    <w:rsid w:val="005F2134"/>
    <w:rsid w:val="00682BD9"/>
    <w:rsid w:val="006A0E1B"/>
    <w:rsid w:val="006A445B"/>
    <w:rsid w:val="006A74D9"/>
    <w:rsid w:val="006C48BB"/>
    <w:rsid w:val="00701938"/>
    <w:rsid w:val="007420F4"/>
    <w:rsid w:val="007536B1"/>
    <w:rsid w:val="00775795"/>
    <w:rsid w:val="007E1841"/>
    <w:rsid w:val="008059CC"/>
    <w:rsid w:val="00821B45"/>
    <w:rsid w:val="00862025"/>
    <w:rsid w:val="008841E9"/>
    <w:rsid w:val="008A0D88"/>
    <w:rsid w:val="008E5639"/>
    <w:rsid w:val="009218C6"/>
    <w:rsid w:val="009363E2"/>
    <w:rsid w:val="0094109B"/>
    <w:rsid w:val="00943D8C"/>
    <w:rsid w:val="00966773"/>
    <w:rsid w:val="00981CED"/>
    <w:rsid w:val="009E0D5C"/>
    <w:rsid w:val="00A03856"/>
    <w:rsid w:val="00AD5C75"/>
    <w:rsid w:val="00AF00D4"/>
    <w:rsid w:val="00B30F75"/>
    <w:rsid w:val="00B64254"/>
    <w:rsid w:val="00B74005"/>
    <w:rsid w:val="00BD2405"/>
    <w:rsid w:val="00C755D5"/>
    <w:rsid w:val="00C82F4C"/>
    <w:rsid w:val="00CB3F80"/>
    <w:rsid w:val="00CC6F6B"/>
    <w:rsid w:val="00D156F5"/>
    <w:rsid w:val="00D33486"/>
    <w:rsid w:val="00D36F59"/>
    <w:rsid w:val="00D41DF0"/>
    <w:rsid w:val="00D5772D"/>
    <w:rsid w:val="00D90969"/>
    <w:rsid w:val="00DC338F"/>
    <w:rsid w:val="00DF131D"/>
    <w:rsid w:val="00DF39A5"/>
    <w:rsid w:val="00E260FF"/>
    <w:rsid w:val="00E35521"/>
    <w:rsid w:val="00E416D6"/>
    <w:rsid w:val="00E7427B"/>
    <w:rsid w:val="00E851EE"/>
    <w:rsid w:val="00EA314B"/>
    <w:rsid w:val="00EA5A0D"/>
    <w:rsid w:val="00EE64F0"/>
    <w:rsid w:val="00F1584E"/>
    <w:rsid w:val="00F765E2"/>
    <w:rsid w:val="00F85A2A"/>
    <w:rsid w:val="00F85D94"/>
    <w:rsid w:val="00FB58B3"/>
    <w:rsid w:val="00FB6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safeguarding-training-for-schools/" TargetMode="External"/><Relationship Id="rId18" Type="http://schemas.openxmlformats.org/officeDocument/2006/relationships/hyperlink" Target="https://assets.publishing.service.gov.uk/government/uploads/system/uploads/attachment_data/file/623895/Preventing_and_tackling_bullying_advice.pdf" TargetMode="External"/><Relationship Id="rId26" Type="http://schemas.openxmlformats.org/officeDocument/2006/relationships/hyperlink" Target="https://www.wirralsafeguarding.co.uk/professionals/what-is-early-help/" TargetMode="External"/><Relationship Id="rId39" Type="http://schemas.openxmlformats.org/officeDocument/2006/relationships/hyperlink" Target="https://www.gov.uk/government/publications/children-missing-education" TargetMode="External"/><Relationship Id="rId21" Type="http://schemas.openxmlformats.org/officeDocument/2006/relationships/hyperlink" Target="https://campaignresources.phe.gov.uk/schools/topics/rise-above/overview" TargetMode="External"/><Relationship Id="rId34" Type="http://schemas.openxmlformats.org/officeDocument/2006/relationships/hyperlink" Target="https://www.wirralsafeguarding.co.uk/professionals/lado-allegations" TargetMode="External"/><Relationship Id="rId42" Type="http://schemas.openxmlformats.org/officeDocument/2006/relationships/hyperlink" Target="https://www.wirralsafeguarding.co.uk/child-sexual-exploitation-cse/" TargetMode="External"/><Relationship Id="rId47" Type="http://schemas.openxmlformats.org/officeDocument/2006/relationships/image" Target="media/image2.emf"/><Relationship Id="rId50" Type="http://schemas.openxmlformats.org/officeDocument/2006/relationships/image" Target="media/image3.png"/><Relationship Id="rId55" Type="http://schemas.openxmlformats.org/officeDocument/2006/relationships/image" Target="media/image8.jpeg"/><Relationship Id="rId63" Type="http://schemas.openxmlformats.org/officeDocument/2006/relationships/image" Target="media/image16.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assets.publishing.service.gov.uk/government/uploads/system/uploads/attachment_data/file/609874/6_2939_SP_NCA_Sexting_In_Schools_FINAL_Update_Jan17.pdf" TargetMode="External"/><Relationship Id="rId29" Type="http://schemas.openxmlformats.org/officeDocument/2006/relationships/hyperlink" Target="http://www.fco.gov.uk/en/travel-and-living-abroad/when-things-go-wrong/forced-marriag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operationencompass.org/school-participation/school-downloads" TargetMode="External"/><Relationship Id="rId24" Type="http://schemas.openxmlformats.org/officeDocument/2006/relationships/hyperlink" Target="https://www.wirralsafeguarding.co.uk/7-minute-briefings/" TargetMode="External"/><Relationship Id="rId32" Type="http://schemas.openxmlformats.org/officeDocument/2006/relationships/hyperlink" Target="mailto:anneking1@wirral.gov.uk" TargetMode="External"/><Relationship Id="rId37" Type="http://schemas.openxmlformats.org/officeDocument/2006/relationships/hyperlink" Target="https://www.wirralsafeguarding.co.uk/radicalisation-and-extremism/" TargetMode="External"/><Relationship Id="rId40" Type="http://schemas.openxmlformats.org/officeDocument/2006/relationships/hyperlink" Target="https://www.gov.uk/government/publications/child-sexual-exploitation-definition-and-guide-for-practitioners" TargetMode="External"/><Relationship Id="rId45" Type="http://schemas.openxmlformats.org/officeDocument/2006/relationships/hyperlink" Target="https://assets.publishing.service.gov.uk/government/uploads/system/uploads/attachment_data/file/892394/Keeping_children_safe_in_education_2020.pdf" TargetMode="External"/><Relationship Id="rId53" Type="http://schemas.openxmlformats.org/officeDocument/2006/relationships/image" Target="media/image6.jpeg"/><Relationship Id="rId58" Type="http://schemas.openxmlformats.org/officeDocument/2006/relationships/image" Target="media/image11.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wirralsafeguarding.co.uk/procedures/" TargetMode="External"/><Relationship Id="rId23" Type="http://schemas.openxmlformats.org/officeDocument/2006/relationships/hyperlink" Target="https://www.wirralsafeguarding.co.uk/public/concerned-about-a-child/" TargetMode="External"/><Relationship Id="rId28" Type="http://schemas.openxmlformats.org/officeDocument/2006/relationships/hyperlink" Target="https://www.wirralsafeguarding.co.uk/substance-misuse/" TargetMode="External"/><Relationship Id="rId36" Type="http://schemas.openxmlformats.org/officeDocument/2006/relationships/hyperlink" Target="https://www.gov.uk/government/publications/prevent-duty-guidance" TargetMode="External"/><Relationship Id="rId49" Type="http://schemas.openxmlformats.org/officeDocument/2006/relationships/footer" Target="footer1.xml"/><Relationship Id="rId57" Type="http://schemas.openxmlformats.org/officeDocument/2006/relationships/image" Target="media/image10.png"/><Relationship Id="rId61" Type="http://schemas.openxmlformats.org/officeDocument/2006/relationships/image" Target="media/image14.png"/><Relationship Id="rId10" Type="http://schemas.openxmlformats.org/officeDocument/2006/relationships/hyperlink" Target="https://www.operationencompass.org/school-participation" TargetMode="External"/><Relationship Id="rId19" Type="http://schemas.openxmlformats.org/officeDocument/2006/relationships/hyperlink" Target="https://www.gov.uk/government/publications/mental-health-and-behaviour-in-schools--2" TargetMode="External"/><Relationship Id="rId31" Type="http://schemas.openxmlformats.org/officeDocument/2006/relationships/hyperlink" Target="http://www.karmanirvana.org.uk/" TargetMode="External"/><Relationship Id="rId44" Type="http://schemas.openxmlformats.org/officeDocument/2006/relationships/hyperlink" Target="https://www.wirralsafeguarding.co.uk/online-safety-guidance-parents/" TargetMode="External"/><Relationship Id="rId52" Type="http://schemas.openxmlformats.org/officeDocument/2006/relationships/image" Target="media/image5.png"/><Relationship Id="rId60" Type="http://schemas.openxmlformats.org/officeDocument/2006/relationships/image" Target="media/image13.png"/><Relationship Id="rId65"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hyperlink" Target="https://www.wirralsafeguarding.co.uk/procedures/10-2-multi-agency-escalation-procedure/" TargetMode="External"/><Relationship Id="rId14" Type="http://schemas.openxmlformats.org/officeDocument/2006/relationships/hyperlink" Target="file:///C:\Users\jonesda.CD-SPHES\Downloads\Actions%20when%20there%20are%20concerns%20about%20a%20child.pub" TargetMode="External"/><Relationship Id="rId22" Type="http://schemas.openxmlformats.org/officeDocument/2006/relationships/hyperlink" Target="https://www.wirralsafeguarding.co.uk/multi-agency-thresholds/" TargetMode="External"/><Relationship Id="rId27" Type="http://schemas.openxmlformats.org/officeDocument/2006/relationships/hyperlink" Target="https://www.wirralsafeguarding.co.uk/school-drug-policy/" TargetMode="External"/><Relationship Id="rId30" Type="http://schemas.openxmlformats.org/officeDocument/2006/relationships/hyperlink" Target="http://www.fco.gov.uk/en/travel-and-living-abroad/when-things-go-wrong/forced-marriage/case-studies/safer-schools-partnership" TargetMode="External"/><Relationship Id="rId35" Type="http://schemas.openxmlformats.org/officeDocument/2006/relationships/hyperlink" Target="mailto:IFD@wirral.gov.uk" TargetMode="External"/><Relationship Id="rId43" Type="http://schemas.openxmlformats.org/officeDocument/2006/relationships/hyperlink" Target="https://www.saferinternet.org.uk/advice-centre/teachers-and-school-staff/appropriate-filtering-and-monitoring" TargetMode="External"/><Relationship Id="rId48" Type="http://schemas.openxmlformats.org/officeDocument/2006/relationships/header" Target="header1.xml"/><Relationship Id="rId56" Type="http://schemas.openxmlformats.org/officeDocument/2006/relationships/image" Target="media/image9.png"/><Relationship Id="rId64" Type="http://schemas.openxmlformats.org/officeDocument/2006/relationships/image" Target="media/image17.png"/><Relationship Id="rId8" Type="http://schemas.openxmlformats.org/officeDocument/2006/relationships/endnotes" Target="endnotes.xml"/><Relationship Id="rId51" Type="http://schemas.openxmlformats.org/officeDocument/2006/relationships/image" Target="media/image4.png"/><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721581/Information_sharing_advice_practitioners_safeguarding_services.pdf" TargetMode="External"/><Relationship Id="rId17" Type="http://schemas.openxmlformats.org/officeDocument/2006/relationships/hyperlink" Target="https://www.wirralsafeguarding.co.uk/professionals/what-is-early-help/" TargetMode="External"/><Relationship Id="rId25" Type="http://schemas.openxmlformats.org/officeDocument/2006/relationships/hyperlink" Target="https://www.gov.uk/government/publications/national-action-plan-to-tackle-child-abuse-linked-to-faith-or-belief" TargetMode="External"/><Relationship Id="rId33" Type="http://schemas.openxmlformats.org/officeDocument/2006/relationships/hyperlink" Target="mailto:kerrywilliams@wirral.gov.uk" TargetMode="External"/><Relationship Id="rId38" Type="http://schemas.openxmlformats.org/officeDocument/2006/relationships/hyperlink" Target="https://www.gov.uk/government/publications/protecting-children-from-radicalisation-the-prevent-duty" TargetMode="External"/><Relationship Id="rId46" Type="http://schemas.openxmlformats.org/officeDocument/2006/relationships/image" Target="media/image1.png"/><Relationship Id="rId59" Type="http://schemas.openxmlformats.org/officeDocument/2006/relationships/image" Target="media/image12.png"/><Relationship Id="rId67" Type="http://schemas.openxmlformats.org/officeDocument/2006/relationships/glossaryDocument" Target="glossary/document.xml"/><Relationship Id="rId20" Type="http://schemas.openxmlformats.org/officeDocument/2006/relationships/hyperlink" Target="https://www.gov.uk/government/publications/promoting-children-and-young-peoples-emotional-health-and-wellbeing" TargetMode="External"/><Relationship Id="rId41" Type="http://schemas.openxmlformats.org/officeDocument/2006/relationships/hyperlink" Target="https://www.wirralsafeguarding.co.uk/child-criminal-exploitation-and-county-lines/" TargetMode="External"/><Relationship Id="rId54" Type="http://schemas.openxmlformats.org/officeDocument/2006/relationships/image" Target="media/image7.png"/><Relationship Id="rId62"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797510"/>
    <w:rsid w:val="00A25EEE"/>
    <w:rsid w:val="00A85A60"/>
    <w:rsid w:val="00BE3BC0"/>
    <w:rsid w:val="00CB1EBA"/>
    <w:rsid w:val="00CD34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3D090-7EDE-45E4-91B1-DC7B0E3C0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8778</Words>
  <Characters>50038</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58699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Darren Jones New</cp:lastModifiedBy>
  <cp:revision>2</cp:revision>
  <cp:lastPrinted>2018-05-14T13:39:00Z</cp:lastPrinted>
  <dcterms:created xsi:type="dcterms:W3CDTF">2020-09-06T12:07:00Z</dcterms:created>
  <dcterms:modified xsi:type="dcterms:W3CDTF">2020-09-06T12:07:00Z</dcterms:modified>
</cp:coreProperties>
</file>